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335" w:rsidRPr="002A5FD8" w:rsidRDefault="00683335" w:rsidP="00683335">
      <w:pPr>
        <w:jc w:val="center"/>
        <w:rPr>
          <w:b/>
          <w:bCs/>
          <w:sz w:val="28"/>
          <w:szCs w:val="28"/>
        </w:rPr>
      </w:pPr>
      <w:r w:rsidRPr="002A5FD8">
        <w:rPr>
          <w:b/>
          <w:bCs/>
          <w:sz w:val="28"/>
          <w:szCs w:val="28"/>
        </w:rPr>
        <w:t>Vnitřní řád</w:t>
      </w:r>
    </w:p>
    <w:p w:rsidR="00683335" w:rsidRPr="00683335" w:rsidRDefault="00683335" w:rsidP="00683335">
      <w:pPr>
        <w:jc w:val="center"/>
        <w:rPr>
          <w:b/>
          <w:bCs/>
          <w:sz w:val="20"/>
          <w:szCs w:val="20"/>
          <w:u w:val="single"/>
        </w:rPr>
      </w:pPr>
    </w:p>
    <w:p w:rsidR="00683335" w:rsidRPr="00683335" w:rsidRDefault="00683335" w:rsidP="00683335">
      <w:pPr>
        <w:jc w:val="center"/>
        <w:rPr>
          <w:sz w:val="20"/>
          <w:szCs w:val="20"/>
        </w:rPr>
      </w:pPr>
      <w:r w:rsidRPr="00683335">
        <w:rPr>
          <w:sz w:val="20"/>
          <w:szCs w:val="20"/>
        </w:rPr>
        <w:t>v souladu se Zákonem č. 372/2011 Sb., o zdravotních službách</w:t>
      </w:r>
    </w:p>
    <w:p w:rsidR="00683335" w:rsidRPr="00683335" w:rsidRDefault="00683335" w:rsidP="00683335">
      <w:pPr>
        <w:tabs>
          <w:tab w:val="left" w:pos="0"/>
        </w:tabs>
        <w:spacing w:before="120"/>
        <w:jc w:val="both"/>
        <w:rPr>
          <w:sz w:val="20"/>
          <w:szCs w:val="20"/>
        </w:rPr>
      </w:pPr>
      <w:r w:rsidRPr="00683335">
        <w:rPr>
          <w:sz w:val="20"/>
          <w:szCs w:val="20"/>
        </w:rPr>
        <w:t xml:space="preserve">Vnitřní řád upravuje podmínky poskytování zdravotních služeb, jeho ustanovení jsou závazná pro všechny pacienty přijaté k hospitalizaci do </w:t>
      </w:r>
      <w:proofErr w:type="spellStart"/>
      <w:r w:rsidRPr="00683335">
        <w:rPr>
          <w:sz w:val="20"/>
          <w:szCs w:val="20"/>
        </w:rPr>
        <w:t>DPN</w:t>
      </w:r>
      <w:proofErr w:type="spellEnd"/>
      <w:r w:rsidRPr="00683335">
        <w:rPr>
          <w:sz w:val="20"/>
          <w:szCs w:val="20"/>
        </w:rPr>
        <w:t xml:space="preserve"> Opařany. Všichni pacienti jsou povinni se Vnitřním řádem řídit, chovat se slušně ke zdravotnickým pracovníkům, respektovat jejich pokyny a chovat se ohleduplně k ostatním pacientům.</w:t>
      </w:r>
    </w:p>
    <w:p w:rsidR="00683335" w:rsidRPr="00683335" w:rsidRDefault="00683335" w:rsidP="00683335">
      <w:pPr>
        <w:tabs>
          <w:tab w:val="left" w:pos="0"/>
          <w:tab w:val="left" w:pos="540"/>
        </w:tabs>
        <w:suppressAutoHyphens/>
        <w:spacing w:before="60"/>
        <w:jc w:val="both"/>
        <w:rPr>
          <w:sz w:val="20"/>
          <w:szCs w:val="20"/>
        </w:rPr>
      </w:pPr>
      <w:r w:rsidRPr="00683335">
        <w:rPr>
          <w:sz w:val="20"/>
          <w:szCs w:val="20"/>
        </w:rPr>
        <w:t>Dodržováním pravidel Vnitřního řádu můžete i vy přispět k nerušenému průběhu léčebného pobytu.</w:t>
      </w:r>
    </w:p>
    <w:p w:rsidR="00683335" w:rsidRPr="00683335" w:rsidRDefault="00683335" w:rsidP="00683335">
      <w:pPr>
        <w:spacing w:before="180"/>
        <w:jc w:val="center"/>
        <w:rPr>
          <w:b/>
          <w:bCs/>
          <w:sz w:val="20"/>
          <w:szCs w:val="20"/>
        </w:rPr>
      </w:pPr>
      <w:r w:rsidRPr="00683335">
        <w:rPr>
          <w:b/>
          <w:bCs/>
          <w:sz w:val="20"/>
          <w:szCs w:val="20"/>
        </w:rPr>
        <w:t>Základní informace pro pacienty a jejich doprovod</w:t>
      </w:r>
    </w:p>
    <w:p w:rsidR="00683335" w:rsidRDefault="00683335" w:rsidP="008E0627">
      <w:pPr>
        <w:numPr>
          <w:ilvl w:val="0"/>
          <w:numId w:val="7"/>
        </w:numPr>
        <w:tabs>
          <w:tab w:val="clear" w:pos="2338"/>
        </w:tabs>
        <w:suppressAutoHyphens/>
        <w:spacing w:before="60"/>
        <w:ind w:left="540" w:hanging="540"/>
        <w:jc w:val="both"/>
        <w:rPr>
          <w:sz w:val="20"/>
          <w:szCs w:val="20"/>
        </w:rPr>
      </w:pPr>
      <w:r w:rsidRPr="00683335">
        <w:rPr>
          <w:b/>
          <w:bCs/>
          <w:sz w:val="20"/>
          <w:szCs w:val="20"/>
        </w:rPr>
        <w:t>Každý pacient má právo</w:t>
      </w:r>
      <w:r w:rsidRPr="00683335">
        <w:rPr>
          <w:sz w:val="20"/>
          <w:szCs w:val="20"/>
        </w:rPr>
        <w:t xml:space="preserve"> znát primáře oddělení, svého ošetřujícího l</w:t>
      </w:r>
      <w:r w:rsidR="006B792E">
        <w:rPr>
          <w:sz w:val="20"/>
          <w:szCs w:val="20"/>
        </w:rPr>
        <w:t>ékaře a ošetřovatelský personál, režim a pravidla stanice.</w:t>
      </w:r>
    </w:p>
    <w:p w:rsidR="008E0627" w:rsidRDefault="008E0627" w:rsidP="008E0627">
      <w:pPr>
        <w:numPr>
          <w:ilvl w:val="0"/>
          <w:numId w:val="7"/>
        </w:numPr>
        <w:tabs>
          <w:tab w:val="clear" w:pos="2338"/>
        </w:tabs>
        <w:suppressAutoHyphens/>
        <w:spacing w:before="60"/>
        <w:ind w:left="540" w:hanging="540"/>
        <w:jc w:val="both"/>
        <w:rPr>
          <w:sz w:val="20"/>
          <w:szCs w:val="20"/>
        </w:rPr>
      </w:pPr>
      <w:r w:rsidRPr="008E0627">
        <w:rPr>
          <w:b/>
          <w:bCs/>
          <w:sz w:val="20"/>
          <w:szCs w:val="20"/>
        </w:rPr>
        <w:t xml:space="preserve">Povinnosti pacienta: </w:t>
      </w:r>
      <w:r w:rsidRPr="008E0627">
        <w:rPr>
          <w:sz w:val="20"/>
          <w:szCs w:val="20"/>
        </w:rPr>
        <w:t>dodržovat léčebný postup, jak byl stanoven ošetřujícím lékařem, řídit se tímto Vnitřním řádem.</w:t>
      </w:r>
    </w:p>
    <w:p w:rsidR="00B16F32" w:rsidRDefault="00B16F32" w:rsidP="006823B8">
      <w:pPr>
        <w:numPr>
          <w:ilvl w:val="0"/>
          <w:numId w:val="7"/>
        </w:numPr>
        <w:tabs>
          <w:tab w:val="clear" w:pos="2338"/>
        </w:tabs>
        <w:suppressAutoHyphens/>
        <w:autoSpaceDE w:val="0"/>
        <w:autoSpaceDN w:val="0"/>
        <w:adjustRightInd w:val="0"/>
        <w:spacing w:before="60"/>
        <w:ind w:left="540" w:hanging="540"/>
        <w:jc w:val="both"/>
        <w:rPr>
          <w:sz w:val="20"/>
          <w:szCs w:val="20"/>
        </w:rPr>
      </w:pPr>
      <w:bookmarkStart w:id="0" w:name="_Toc536443553"/>
      <w:r w:rsidRPr="00B16F32">
        <w:rPr>
          <w:b/>
          <w:sz w:val="20"/>
          <w:szCs w:val="20"/>
        </w:rPr>
        <w:t>Nakládání a zpracování osobních údajů</w:t>
      </w:r>
      <w:bookmarkEnd w:id="0"/>
      <w:r w:rsidRPr="00B16F32">
        <w:rPr>
          <w:b/>
          <w:sz w:val="20"/>
          <w:szCs w:val="20"/>
        </w:rPr>
        <w:t xml:space="preserve">: </w:t>
      </w:r>
      <w:proofErr w:type="spellStart"/>
      <w:r w:rsidRPr="00B16F32">
        <w:rPr>
          <w:sz w:val="20"/>
          <w:szCs w:val="20"/>
        </w:rPr>
        <w:t>DPN</w:t>
      </w:r>
      <w:proofErr w:type="spellEnd"/>
      <w:r w:rsidRPr="00B16F32">
        <w:rPr>
          <w:sz w:val="20"/>
          <w:szCs w:val="20"/>
        </w:rPr>
        <w:t xml:space="preserve"> jako správce osobních údajů zpracovává pouze takové osobní údaje, jejichž zpracování je zákonné.</w:t>
      </w:r>
    </w:p>
    <w:p w:rsidR="00C37D91" w:rsidRPr="00B16F32" w:rsidRDefault="00C37D91" w:rsidP="006823B8">
      <w:pPr>
        <w:numPr>
          <w:ilvl w:val="0"/>
          <w:numId w:val="7"/>
        </w:numPr>
        <w:tabs>
          <w:tab w:val="clear" w:pos="2338"/>
        </w:tabs>
        <w:suppressAutoHyphens/>
        <w:autoSpaceDE w:val="0"/>
        <w:autoSpaceDN w:val="0"/>
        <w:adjustRightInd w:val="0"/>
        <w:spacing w:before="60"/>
        <w:ind w:left="540" w:hanging="540"/>
        <w:jc w:val="both"/>
        <w:rPr>
          <w:sz w:val="20"/>
          <w:szCs w:val="20"/>
        </w:rPr>
      </w:pPr>
      <w:r>
        <w:rPr>
          <w:b/>
          <w:sz w:val="20"/>
          <w:szCs w:val="20"/>
        </w:rPr>
        <w:t>Stížnosti:</w:t>
      </w:r>
      <w:r>
        <w:rPr>
          <w:sz w:val="20"/>
          <w:szCs w:val="20"/>
        </w:rPr>
        <w:t xml:space="preserve"> postup po podání stížnosti je umístěn na jednotlivých stanicích, podrobné informace k podání stížnosti Vám předá staniční sestra nebo vedoucí sestra směny.</w:t>
      </w:r>
    </w:p>
    <w:p w:rsidR="008E0627" w:rsidRPr="00683335" w:rsidRDefault="008E0627" w:rsidP="008E0627">
      <w:pPr>
        <w:numPr>
          <w:ilvl w:val="0"/>
          <w:numId w:val="7"/>
        </w:numPr>
        <w:tabs>
          <w:tab w:val="num" w:pos="540"/>
        </w:tabs>
        <w:suppressAutoHyphens/>
        <w:spacing w:before="60"/>
        <w:ind w:left="539" w:hanging="539"/>
        <w:jc w:val="both"/>
        <w:rPr>
          <w:sz w:val="20"/>
          <w:szCs w:val="20"/>
        </w:rPr>
      </w:pPr>
      <w:r w:rsidRPr="00683335">
        <w:rPr>
          <w:b/>
          <w:bCs/>
          <w:sz w:val="20"/>
          <w:szCs w:val="20"/>
        </w:rPr>
        <w:t>Osobní věci:</w:t>
      </w:r>
      <w:r w:rsidRPr="00683335">
        <w:rPr>
          <w:sz w:val="20"/>
          <w:szCs w:val="20"/>
        </w:rPr>
        <w:t xml:space="preserve"> </w:t>
      </w:r>
      <w:r w:rsidR="00982B86">
        <w:rPr>
          <w:sz w:val="20"/>
          <w:szCs w:val="20"/>
        </w:rPr>
        <w:t>o</w:t>
      </w:r>
      <w:r w:rsidRPr="00683335">
        <w:rPr>
          <w:sz w:val="20"/>
          <w:szCs w:val="20"/>
        </w:rPr>
        <w:t>sobní věci si předem označte (oblečení</w:t>
      </w:r>
      <w:r>
        <w:rPr>
          <w:sz w:val="20"/>
          <w:szCs w:val="20"/>
        </w:rPr>
        <w:t xml:space="preserve"> – fix na textil</w:t>
      </w:r>
      <w:r w:rsidRPr="00683335">
        <w:rPr>
          <w:sz w:val="20"/>
          <w:szCs w:val="20"/>
        </w:rPr>
        <w:t xml:space="preserve"> a jiné potřeby</w:t>
      </w:r>
      <w:r>
        <w:rPr>
          <w:sz w:val="20"/>
          <w:szCs w:val="20"/>
        </w:rPr>
        <w:t xml:space="preserve"> – fix </w:t>
      </w:r>
      <w:proofErr w:type="spellStart"/>
      <w:r>
        <w:rPr>
          <w:sz w:val="20"/>
          <w:szCs w:val="20"/>
        </w:rPr>
        <w:t>centropen</w:t>
      </w:r>
      <w:proofErr w:type="spellEnd"/>
      <w:r w:rsidRPr="00683335">
        <w:rPr>
          <w:sz w:val="20"/>
          <w:szCs w:val="20"/>
        </w:rPr>
        <w:t xml:space="preserve">), aby nedošlo k záměně. Doporučujeme si ukládat bundy, boty a </w:t>
      </w:r>
      <w:r>
        <w:rPr>
          <w:sz w:val="20"/>
          <w:szCs w:val="20"/>
        </w:rPr>
        <w:t>školní batohy</w:t>
      </w:r>
      <w:r w:rsidRPr="00683335">
        <w:rPr>
          <w:sz w:val="20"/>
          <w:szCs w:val="20"/>
        </w:rPr>
        <w:t xml:space="preserve"> do své uzamykatelné skříňky na šatně, ostatní osobní věci si uložte do své uzamykatelné skříňky na ložnici. Oblečení je možné si po</w:t>
      </w:r>
      <w:bookmarkStart w:id="1" w:name="_GoBack"/>
      <w:bookmarkEnd w:id="1"/>
      <w:r w:rsidRPr="00683335">
        <w:rPr>
          <w:sz w:val="20"/>
          <w:szCs w:val="20"/>
        </w:rPr>
        <w:t xml:space="preserve"> dobu hospitalizace nechat vyprat za úhradu v naší prádelně. </w:t>
      </w:r>
    </w:p>
    <w:p w:rsidR="008E0627" w:rsidRPr="008E0627" w:rsidRDefault="008E0627" w:rsidP="00C2681B">
      <w:pPr>
        <w:numPr>
          <w:ilvl w:val="0"/>
          <w:numId w:val="7"/>
        </w:numPr>
        <w:tabs>
          <w:tab w:val="clear" w:pos="2338"/>
        </w:tabs>
        <w:suppressAutoHyphens/>
        <w:spacing w:before="60"/>
        <w:ind w:left="540" w:hanging="540"/>
        <w:jc w:val="both"/>
        <w:rPr>
          <w:sz w:val="20"/>
          <w:szCs w:val="20"/>
        </w:rPr>
      </w:pPr>
      <w:r w:rsidRPr="008E0627">
        <w:rPr>
          <w:b/>
          <w:bCs/>
          <w:sz w:val="20"/>
          <w:szCs w:val="20"/>
        </w:rPr>
        <w:t>Kapesné a cennosti:</w:t>
      </w:r>
      <w:r w:rsidRPr="008E0627">
        <w:rPr>
          <w:sz w:val="20"/>
          <w:szCs w:val="20"/>
        </w:rPr>
        <w:t xml:space="preserve"> odevzdáte při příjmu staniční sestře nebo vedoucí sestře směny na stanici. Každý pacient má založen individuální účet, který spravuje staniční sestra. Po celou dobu hospitalizace vede staniční sestra průkaznou evidenci finančních prostředků.</w:t>
      </w:r>
      <w:r>
        <w:rPr>
          <w:sz w:val="20"/>
          <w:szCs w:val="20"/>
        </w:rPr>
        <w:t xml:space="preserve"> </w:t>
      </w:r>
      <w:r w:rsidRPr="008E0627">
        <w:rPr>
          <w:sz w:val="20"/>
          <w:szCs w:val="20"/>
        </w:rPr>
        <w:t xml:space="preserve">Pokud trváte na tom, mít u sebe cenné věci a pokud není tato skutečnost v přímém rozporu s Vnitřním řádem, ponecháváte si je na vlastní odpovědnost pro případ jejich ztráty nebo zničení, </w:t>
      </w:r>
      <w:proofErr w:type="spellStart"/>
      <w:r w:rsidRPr="008E0627">
        <w:rPr>
          <w:sz w:val="20"/>
          <w:szCs w:val="20"/>
        </w:rPr>
        <w:t>DPN</w:t>
      </w:r>
      <w:proofErr w:type="spellEnd"/>
      <w:r w:rsidRPr="008E0627">
        <w:rPr>
          <w:sz w:val="20"/>
          <w:szCs w:val="20"/>
        </w:rPr>
        <w:t xml:space="preserve"> za cenné věci neručí.</w:t>
      </w:r>
    </w:p>
    <w:p w:rsidR="00982B86" w:rsidRPr="00683335" w:rsidRDefault="00982B86" w:rsidP="00982B86">
      <w:pPr>
        <w:numPr>
          <w:ilvl w:val="0"/>
          <w:numId w:val="7"/>
        </w:numPr>
        <w:tabs>
          <w:tab w:val="num" w:pos="540"/>
        </w:tabs>
        <w:suppressAutoHyphens/>
        <w:spacing w:before="60"/>
        <w:ind w:left="539" w:hanging="539"/>
        <w:jc w:val="both"/>
        <w:rPr>
          <w:sz w:val="20"/>
          <w:szCs w:val="20"/>
        </w:rPr>
      </w:pPr>
      <w:r w:rsidRPr="00683335">
        <w:rPr>
          <w:b/>
          <w:bCs/>
          <w:sz w:val="20"/>
          <w:szCs w:val="20"/>
        </w:rPr>
        <w:t xml:space="preserve">Programy: </w:t>
      </w:r>
      <w:r>
        <w:rPr>
          <w:sz w:val="20"/>
          <w:szCs w:val="20"/>
        </w:rPr>
        <w:t>l</w:t>
      </w:r>
      <w:r w:rsidRPr="00683335">
        <w:rPr>
          <w:sz w:val="20"/>
          <w:szCs w:val="20"/>
        </w:rPr>
        <w:t xml:space="preserve">éčebných programů a dalších aktivit v areálu a mimo areál </w:t>
      </w:r>
      <w:proofErr w:type="spellStart"/>
      <w:r w:rsidRPr="00683335">
        <w:rPr>
          <w:sz w:val="20"/>
          <w:szCs w:val="20"/>
        </w:rPr>
        <w:t>DPN</w:t>
      </w:r>
      <w:proofErr w:type="spellEnd"/>
      <w:r w:rsidRPr="00683335">
        <w:rPr>
          <w:sz w:val="20"/>
          <w:szCs w:val="20"/>
        </w:rPr>
        <w:t xml:space="preserve"> se zúčastň</w:t>
      </w:r>
      <w:r>
        <w:rPr>
          <w:sz w:val="20"/>
          <w:szCs w:val="20"/>
        </w:rPr>
        <w:t>ujete</w:t>
      </w:r>
      <w:r w:rsidRPr="00683335">
        <w:rPr>
          <w:sz w:val="20"/>
          <w:szCs w:val="20"/>
        </w:rPr>
        <w:t xml:space="preserve"> v doprovodu a pod trvalým/stálým dohledem ošetřovatelského personálu, dle aktuálního zdravotního stavu a dle indikace ošetřujícího lékaře.</w:t>
      </w:r>
    </w:p>
    <w:p w:rsidR="00982B86" w:rsidRPr="00683335" w:rsidRDefault="00982B86" w:rsidP="00982B86">
      <w:pPr>
        <w:numPr>
          <w:ilvl w:val="0"/>
          <w:numId w:val="7"/>
        </w:numPr>
        <w:tabs>
          <w:tab w:val="num" w:pos="540"/>
        </w:tabs>
        <w:suppressAutoHyphens/>
        <w:spacing w:before="60"/>
        <w:ind w:left="539" w:hanging="539"/>
        <w:jc w:val="both"/>
        <w:rPr>
          <w:sz w:val="20"/>
          <w:szCs w:val="20"/>
        </w:rPr>
      </w:pPr>
      <w:r w:rsidRPr="00683335">
        <w:rPr>
          <w:b/>
          <w:bCs/>
          <w:sz w:val="20"/>
          <w:szCs w:val="20"/>
        </w:rPr>
        <w:t xml:space="preserve">Hygiena: </w:t>
      </w:r>
      <w:r>
        <w:rPr>
          <w:sz w:val="20"/>
          <w:szCs w:val="20"/>
        </w:rPr>
        <w:t>k</w:t>
      </w:r>
      <w:r w:rsidRPr="00683335">
        <w:rPr>
          <w:sz w:val="20"/>
          <w:szCs w:val="20"/>
        </w:rPr>
        <w:t xml:space="preserve">oupelnu </w:t>
      </w:r>
      <w:r>
        <w:rPr>
          <w:sz w:val="20"/>
          <w:szCs w:val="20"/>
        </w:rPr>
        <w:t>můžete</w:t>
      </w:r>
      <w:r w:rsidRPr="00683335">
        <w:rPr>
          <w:sz w:val="20"/>
          <w:szCs w:val="20"/>
        </w:rPr>
        <w:t xml:space="preserve"> používat dle potřeby, ale po předchozí domluvě se sestrou z důvodů </w:t>
      </w:r>
      <w:r>
        <w:rPr>
          <w:sz w:val="20"/>
          <w:szCs w:val="20"/>
        </w:rPr>
        <w:t xml:space="preserve">vaší </w:t>
      </w:r>
      <w:r w:rsidRPr="00683335">
        <w:rPr>
          <w:sz w:val="20"/>
          <w:szCs w:val="20"/>
        </w:rPr>
        <w:t>bezpečnosti.</w:t>
      </w:r>
    </w:p>
    <w:p w:rsidR="00982B86" w:rsidRDefault="00982B86" w:rsidP="00982B86">
      <w:pPr>
        <w:numPr>
          <w:ilvl w:val="0"/>
          <w:numId w:val="7"/>
        </w:numPr>
        <w:tabs>
          <w:tab w:val="num" w:pos="540"/>
        </w:tabs>
        <w:suppressAutoHyphens/>
        <w:spacing w:before="60"/>
        <w:ind w:left="539" w:hanging="539"/>
        <w:jc w:val="both"/>
        <w:rPr>
          <w:sz w:val="20"/>
          <w:szCs w:val="20"/>
        </w:rPr>
      </w:pPr>
      <w:r w:rsidRPr="00683335">
        <w:rPr>
          <w:b/>
          <w:bCs/>
          <w:sz w:val="20"/>
          <w:szCs w:val="20"/>
        </w:rPr>
        <w:t xml:space="preserve">Léky: </w:t>
      </w:r>
      <w:r>
        <w:rPr>
          <w:sz w:val="20"/>
          <w:szCs w:val="20"/>
        </w:rPr>
        <w:t xml:space="preserve">léky, které vám </w:t>
      </w:r>
      <w:r w:rsidRPr="00683335">
        <w:rPr>
          <w:sz w:val="20"/>
          <w:szCs w:val="20"/>
        </w:rPr>
        <w:t xml:space="preserve">naordinuje lékař, podává sestra v určenou dobu. </w:t>
      </w:r>
      <w:r>
        <w:rPr>
          <w:sz w:val="20"/>
          <w:szCs w:val="20"/>
        </w:rPr>
        <w:t xml:space="preserve">O převzetí léků, které si přivezete, rozhoduje vždy lékař. V případě jejich přijetí je </w:t>
      </w:r>
      <w:r w:rsidRPr="00683335">
        <w:rPr>
          <w:sz w:val="20"/>
          <w:szCs w:val="20"/>
        </w:rPr>
        <w:t>předá</w:t>
      </w:r>
      <w:r>
        <w:rPr>
          <w:sz w:val="20"/>
          <w:szCs w:val="20"/>
        </w:rPr>
        <w:t>te</w:t>
      </w:r>
      <w:r w:rsidRPr="00683335">
        <w:rPr>
          <w:sz w:val="20"/>
          <w:szCs w:val="20"/>
        </w:rPr>
        <w:t xml:space="preserve"> vedoucí sestře směny na stanici. Během hospitalizace </w:t>
      </w:r>
      <w:r>
        <w:rPr>
          <w:sz w:val="20"/>
          <w:szCs w:val="20"/>
        </w:rPr>
        <w:t xml:space="preserve">se </w:t>
      </w:r>
      <w:r w:rsidRPr="00683335">
        <w:rPr>
          <w:sz w:val="20"/>
          <w:szCs w:val="20"/>
        </w:rPr>
        <w:t xml:space="preserve">nesmí přinášet </w:t>
      </w:r>
      <w:r>
        <w:rPr>
          <w:sz w:val="20"/>
          <w:szCs w:val="20"/>
        </w:rPr>
        <w:t>pacientovi</w:t>
      </w:r>
      <w:r w:rsidRPr="00683335">
        <w:rPr>
          <w:sz w:val="20"/>
          <w:szCs w:val="20"/>
        </w:rPr>
        <w:t xml:space="preserve"> bez vědomí lékaře nebo sestry žádné léky a</w:t>
      </w:r>
      <w:r>
        <w:rPr>
          <w:sz w:val="20"/>
          <w:szCs w:val="20"/>
        </w:rPr>
        <w:t>ni</w:t>
      </w:r>
      <w:r w:rsidRPr="00683335">
        <w:rPr>
          <w:sz w:val="20"/>
          <w:szCs w:val="20"/>
        </w:rPr>
        <w:t xml:space="preserve"> potravinové doplňky. </w:t>
      </w:r>
    </w:p>
    <w:p w:rsidR="00AF3DD7" w:rsidRPr="00683335" w:rsidRDefault="00AF3DD7" w:rsidP="00AF3DD7">
      <w:pPr>
        <w:numPr>
          <w:ilvl w:val="0"/>
          <w:numId w:val="7"/>
        </w:numPr>
        <w:tabs>
          <w:tab w:val="num" w:pos="540"/>
        </w:tabs>
        <w:suppressAutoHyphens/>
        <w:spacing w:before="60"/>
        <w:ind w:left="539" w:hanging="539"/>
        <w:jc w:val="both"/>
        <w:rPr>
          <w:sz w:val="20"/>
          <w:szCs w:val="20"/>
        </w:rPr>
      </w:pPr>
      <w:r w:rsidRPr="00683335">
        <w:rPr>
          <w:b/>
          <w:bCs/>
          <w:sz w:val="20"/>
          <w:szCs w:val="20"/>
        </w:rPr>
        <w:t>Noční klid:</w:t>
      </w:r>
      <w:r w:rsidRPr="00683335">
        <w:rPr>
          <w:sz w:val="20"/>
          <w:szCs w:val="20"/>
        </w:rPr>
        <w:t xml:space="preserve"> Noční klid je zpravidla od 20.00 - 21.00 do 6.30 - 7.15 hodin, o víkendu, svátcích v 7.45 hodin.</w:t>
      </w:r>
    </w:p>
    <w:p w:rsidR="004232D6" w:rsidRPr="00683335" w:rsidRDefault="004232D6" w:rsidP="004232D6">
      <w:pPr>
        <w:numPr>
          <w:ilvl w:val="0"/>
          <w:numId w:val="7"/>
        </w:numPr>
        <w:tabs>
          <w:tab w:val="num" w:pos="540"/>
        </w:tabs>
        <w:suppressAutoHyphens/>
        <w:spacing w:before="60"/>
        <w:ind w:left="539" w:hanging="539"/>
        <w:jc w:val="both"/>
        <w:rPr>
          <w:sz w:val="20"/>
          <w:szCs w:val="20"/>
        </w:rPr>
      </w:pPr>
      <w:r>
        <w:rPr>
          <w:b/>
          <w:bCs/>
          <w:sz w:val="20"/>
          <w:szCs w:val="20"/>
        </w:rPr>
        <w:t>Bezpečnostní</w:t>
      </w:r>
      <w:r w:rsidRPr="00683335">
        <w:rPr>
          <w:b/>
          <w:bCs/>
          <w:sz w:val="20"/>
          <w:szCs w:val="20"/>
        </w:rPr>
        <w:t xml:space="preserve"> filtr: </w:t>
      </w:r>
      <w:r>
        <w:rPr>
          <w:sz w:val="20"/>
          <w:szCs w:val="20"/>
        </w:rPr>
        <w:t>p</w:t>
      </w:r>
      <w:r w:rsidRPr="00683335">
        <w:rPr>
          <w:sz w:val="20"/>
          <w:szCs w:val="20"/>
        </w:rPr>
        <w:t>ři přijmu</w:t>
      </w:r>
      <w:r>
        <w:rPr>
          <w:sz w:val="20"/>
          <w:szCs w:val="20"/>
        </w:rPr>
        <w:t xml:space="preserve">, po návštěvě, </w:t>
      </w:r>
      <w:r w:rsidRPr="00683335">
        <w:rPr>
          <w:sz w:val="20"/>
          <w:szCs w:val="20"/>
        </w:rPr>
        <w:t>po návratu z propustky nebo</w:t>
      </w:r>
      <w:r>
        <w:rPr>
          <w:sz w:val="20"/>
          <w:szCs w:val="20"/>
        </w:rPr>
        <w:t xml:space="preserve"> rizikových situacích</w:t>
      </w:r>
      <w:r w:rsidRPr="00683335">
        <w:rPr>
          <w:sz w:val="20"/>
          <w:szCs w:val="20"/>
        </w:rPr>
        <w:t xml:space="preserve"> je sestra oprávněna provést u </w:t>
      </w:r>
      <w:r>
        <w:rPr>
          <w:sz w:val="20"/>
          <w:szCs w:val="20"/>
        </w:rPr>
        <w:t>vás</w:t>
      </w:r>
      <w:r w:rsidRPr="00683335">
        <w:rPr>
          <w:sz w:val="20"/>
          <w:szCs w:val="20"/>
        </w:rPr>
        <w:t xml:space="preserve"> </w:t>
      </w:r>
      <w:r>
        <w:rPr>
          <w:sz w:val="20"/>
          <w:szCs w:val="20"/>
        </w:rPr>
        <w:t>bezpečnostní</w:t>
      </w:r>
      <w:r w:rsidRPr="00683335">
        <w:rPr>
          <w:sz w:val="20"/>
          <w:szCs w:val="20"/>
        </w:rPr>
        <w:t xml:space="preserve"> filtr zaměřený na </w:t>
      </w:r>
      <w:r>
        <w:rPr>
          <w:sz w:val="20"/>
          <w:szCs w:val="20"/>
        </w:rPr>
        <w:t>somatickou prohlídku a filtr vašich osobních</w:t>
      </w:r>
      <w:r w:rsidRPr="00683335">
        <w:rPr>
          <w:sz w:val="20"/>
          <w:szCs w:val="20"/>
        </w:rPr>
        <w:t xml:space="preserve"> věcí, Nevhodné předměty vrátí </w:t>
      </w:r>
      <w:r>
        <w:rPr>
          <w:sz w:val="20"/>
          <w:szCs w:val="20"/>
        </w:rPr>
        <w:t xml:space="preserve">doprovodu </w:t>
      </w:r>
      <w:r w:rsidRPr="00683335">
        <w:rPr>
          <w:sz w:val="20"/>
          <w:szCs w:val="20"/>
        </w:rPr>
        <w:t xml:space="preserve">nebo uloží na bezpečném místě, které je k tomu určené. </w:t>
      </w:r>
    </w:p>
    <w:p w:rsidR="00982B86" w:rsidRPr="00683335" w:rsidRDefault="00982B86" w:rsidP="00982B86">
      <w:pPr>
        <w:numPr>
          <w:ilvl w:val="0"/>
          <w:numId w:val="7"/>
        </w:numPr>
        <w:tabs>
          <w:tab w:val="num" w:pos="540"/>
        </w:tabs>
        <w:suppressAutoHyphens/>
        <w:spacing w:before="60"/>
        <w:ind w:left="539" w:hanging="539"/>
        <w:jc w:val="both"/>
        <w:rPr>
          <w:sz w:val="20"/>
          <w:szCs w:val="20"/>
        </w:rPr>
      </w:pPr>
      <w:r w:rsidRPr="00683335">
        <w:rPr>
          <w:b/>
          <w:bCs/>
          <w:sz w:val="20"/>
          <w:szCs w:val="20"/>
        </w:rPr>
        <w:t>Nebezpečné předměty:</w:t>
      </w:r>
      <w:r w:rsidRPr="00683335">
        <w:rPr>
          <w:sz w:val="20"/>
          <w:szCs w:val="20"/>
        </w:rPr>
        <w:t xml:space="preserve"> </w:t>
      </w:r>
      <w:r>
        <w:rPr>
          <w:sz w:val="20"/>
          <w:szCs w:val="20"/>
        </w:rPr>
        <w:t>v</w:t>
      </w:r>
      <w:r w:rsidRPr="00683335">
        <w:rPr>
          <w:sz w:val="20"/>
          <w:szCs w:val="20"/>
        </w:rPr>
        <w:t> </w:t>
      </w:r>
      <w:proofErr w:type="spellStart"/>
      <w:r w:rsidRPr="00683335">
        <w:rPr>
          <w:sz w:val="20"/>
          <w:szCs w:val="20"/>
        </w:rPr>
        <w:t>DPN</w:t>
      </w:r>
      <w:proofErr w:type="spellEnd"/>
      <w:r w:rsidRPr="00683335">
        <w:rPr>
          <w:sz w:val="20"/>
          <w:szCs w:val="20"/>
        </w:rPr>
        <w:t xml:space="preserve"> není povoleno držení některých předmětů a látek, které mohou ohrozit bezpečnost pacientů</w:t>
      </w:r>
      <w:r>
        <w:rPr>
          <w:sz w:val="20"/>
          <w:szCs w:val="20"/>
        </w:rPr>
        <w:t xml:space="preserve"> a jeho okolí</w:t>
      </w:r>
      <w:r w:rsidRPr="00683335">
        <w:rPr>
          <w:sz w:val="20"/>
          <w:szCs w:val="20"/>
        </w:rPr>
        <w:t xml:space="preserve"> (alkohol, cigarety, návykové látky, ostré předměty, apod.). Vnášení nebezpečných předmětů může být kvalifikováno jako </w:t>
      </w:r>
      <w:r>
        <w:rPr>
          <w:sz w:val="20"/>
          <w:szCs w:val="20"/>
        </w:rPr>
        <w:t xml:space="preserve">porušení Vnitřního řádu nebo jako </w:t>
      </w:r>
      <w:r w:rsidRPr="00683335">
        <w:rPr>
          <w:sz w:val="20"/>
          <w:szCs w:val="20"/>
        </w:rPr>
        <w:t>trestný čin,</w:t>
      </w:r>
      <w:r>
        <w:rPr>
          <w:sz w:val="20"/>
          <w:szCs w:val="20"/>
        </w:rPr>
        <w:t xml:space="preserve"> </w:t>
      </w:r>
      <w:r w:rsidRPr="00683335">
        <w:rPr>
          <w:sz w:val="20"/>
          <w:szCs w:val="20"/>
        </w:rPr>
        <w:t>který bude řešen s PČR.</w:t>
      </w:r>
    </w:p>
    <w:p w:rsidR="004232D6" w:rsidRPr="00683335" w:rsidRDefault="004232D6" w:rsidP="004232D6">
      <w:pPr>
        <w:numPr>
          <w:ilvl w:val="0"/>
          <w:numId w:val="7"/>
        </w:numPr>
        <w:tabs>
          <w:tab w:val="num" w:pos="540"/>
        </w:tabs>
        <w:suppressAutoHyphens/>
        <w:spacing w:before="60"/>
        <w:ind w:left="539" w:hanging="539"/>
        <w:jc w:val="both"/>
        <w:rPr>
          <w:sz w:val="20"/>
          <w:szCs w:val="20"/>
        </w:rPr>
      </w:pPr>
      <w:proofErr w:type="spellStart"/>
      <w:r w:rsidRPr="00683335">
        <w:rPr>
          <w:b/>
          <w:bCs/>
          <w:sz w:val="20"/>
          <w:szCs w:val="20"/>
        </w:rPr>
        <w:t>Tetováž</w:t>
      </w:r>
      <w:proofErr w:type="spellEnd"/>
      <w:r w:rsidRPr="00683335">
        <w:rPr>
          <w:b/>
          <w:bCs/>
          <w:sz w:val="20"/>
          <w:szCs w:val="20"/>
        </w:rPr>
        <w:t xml:space="preserve"> a </w:t>
      </w:r>
      <w:proofErr w:type="spellStart"/>
      <w:r w:rsidRPr="00683335">
        <w:rPr>
          <w:b/>
          <w:bCs/>
          <w:sz w:val="20"/>
          <w:szCs w:val="20"/>
        </w:rPr>
        <w:t>piersing</w:t>
      </w:r>
      <w:proofErr w:type="spellEnd"/>
      <w:r w:rsidRPr="00683335">
        <w:rPr>
          <w:b/>
          <w:bCs/>
          <w:sz w:val="20"/>
          <w:szCs w:val="20"/>
        </w:rPr>
        <w:t>:</w:t>
      </w:r>
      <w:r w:rsidRPr="00683335">
        <w:rPr>
          <w:sz w:val="20"/>
          <w:szCs w:val="20"/>
        </w:rPr>
        <w:t xml:space="preserve"> </w:t>
      </w:r>
      <w:r>
        <w:rPr>
          <w:sz w:val="20"/>
          <w:szCs w:val="20"/>
        </w:rPr>
        <w:t>b</w:t>
      </w:r>
      <w:r w:rsidRPr="00683335">
        <w:rPr>
          <w:sz w:val="20"/>
          <w:szCs w:val="20"/>
        </w:rPr>
        <w:t xml:space="preserve">ěhem hospitalizace není povoleno provádět </w:t>
      </w:r>
      <w:proofErr w:type="spellStart"/>
      <w:r w:rsidRPr="00683335">
        <w:rPr>
          <w:sz w:val="20"/>
          <w:szCs w:val="20"/>
        </w:rPr>
        <w:t>tetováž</w:t>
      </w:r>
      <w:proofErr w:type="spellEnd"/>
      <w:r w:rsidRPr="00683335">
        <w:rPr>
          <w:sz w:val="20"/>
          <w:szCs w:val="20"/>
        </w:rPr>
        <w:t xml:space="preserve"> a </w:t>
      </w:r>
      <w:proofErr w:type="spellStart"/>
      <w:r w:rsidRPr="00683335">
        <w:rPr>
          <w:sz w:val="20"/>
          <w:szCs w:val="20"/>
        </w:rPr>
        <w:t>piersing</w:t>
      </w:r>
      <w:proofErr w:type="spellEnd"/>
      <w:r w:rsidRPr="00683335">
        <w:rPr>
          <w:sz w:val="20"/>
          <w:szCs w:val="20"/>
        </w:rPr>
        <w:t xml:space="preserve">. Již provedený </w:t>
      </w:r>
      <w:proofErr w:type="spellStart"/>
      <w:r w:rsidRPr="00683335">
        <w:rPr>
          <w:sz w:val="20"/>
          <w:szCs w:val="20"/>
        </w:rPr>
        <w:t>piersing</w:t>
      </w:r>
      <w:proofErr w:type="spellEnd"/>
      <w:r w:rsidRPr="00683335">
        <w:rPr>
          <w:sz w:val="20"/>
          <w:szCs w:val="20"/>
        </w:rPr>
        <w:t xml:space="preserve"> je během hospitalizace nutné odstranit z důvodů bezpečnosti a ochrany zdraví.</w:t>
      </w:r>
    </w:p>
    <w:p w:rsidR="004232D6" w:rsidRPr="00683335" w:rsidRDefault="004232D6" w:rsidP="004232D6">
      <w:pPr>
        <w:numPr>
          <w:ilvl w:val="0"/>
          <w:numId w:val="7"/>
        </w:numPr>
        <w:tabs>
          <w:tab w:val="num" w:pos="540"/>
        </w:tabs>
        <w:suppressAutoHyphens/>
        <w:spacing w:before="60"/>
        <w:ind w:left="539" w:hanging="539"/>
        <w:jc w:val="both"/>
        <w:rPr>
          <w:sz w:val="20"/>
          <w:szCs w:val="20"/>
        </w:rPr>
      </w:pPr>
      <w:r w:rsidRPr="00683335">
        <w:rPr>
          <w:b/>
          <w:bCs/>
          <w:sz w:val="20"/>
          <w:szCs w:val="20"/>
        </w:rPr>
        <w:t>Elektrospotřebiče:</w:t>
      </w:r>
      <w:r w:rsidRPr="00683335">
        <w:rPr>
          <w:sz w:val="20"/>
          <w:szCs w:val="20"/>
        </w:rPr>
        <w:t xml:space="preserve"> </w:t>
      </w:r>
      <w:r>
        <w:rPr>
          <w:sz w:val="20"/>
          <w:szCs w:val="20"/>
        </w:rPr>
        <w:t>p</w:t>
      </w:r>
      <w:r w:rsidRPr="00683335">
        <w:rPr>
          <w:sz w:val="20"/>
          <w:szCs w:val="20"/>
        </w:rPr>
        <w:t xml:space="preserve">oužívat vlastní elektrospotřebiče během hospitalizace není z bezpečnostních důvodů povoleno. Používání notebooku může povolit ve výjimečných případech primářka oddělení (např. pro studijní účely), ale pouze na vlastní zodpovědnost pacienta, který zároveň zodpovídá i za jeho technickou bezpečnost. </w:t>
      </w:r>
      <w:proofErr w:type="spellStart"/>
      <w:r w:rsidRPr="00683335">
        <w:rPr>
          <w:sz w:val="20"/>
          <w:szCs w:val="20"/>
        </w:rPr>
        <w:t>DPN</w:t>
      </w:r>
      <w:proofErr w:type="spellEnd"/>
      <w:r w:rsidRPr="00683335">
        <w:rPr>
          <w:sz w:val="20"/>
          <w:szCs w:val="20"/>
        </w:rPr>
        <w:t xml:space="preserve"> neručí za ztrátu či poškození. </w:t>
      </w:r>
    </w:p>
    <w:p w:rsidR="004232D6" w:rsidRPr="00683335" w:rsidRDefault="004232D6" w:rsidP="004232D6">
      <w:pPr>
        <w:numPr>
          <w:ilvl w:val="0"/>
          <w:numId w:val="7"/>
        </w:numPr>
        <w:tabs>
          <w:tab w:val="num" w:pos="540"/>
        </w:tabs>
        <w:suppressAutoHyphens/>
        <w:spacing w:before="60"/>
        <w:ind w:left="539" w:hanging="539"/>
        <w:jc w:val="both"/>
        <w:rPr>
          <w:sz w:val="20"/>
          <w:szCs w:val="20"/>
        </w:rPr>
      </w:pPr>
      <w:r w:rsidRPr="00683335">
        <w:rPr>
          <w:b/>
          <w:bCs/>
          <w:sz w:val="20"/>
          <w:szCs w:val="20"/>
        </w:rPr>
        <w:lastRenderedPageBreak/>
        <w:t xml:space="preserve">Kouření, alkohol drogy: </w:t>
      </w:r>
      <w:r w:rsidR="00C6545C">
        <w:rPr>
          <w:sz w:val="20"/>
          <w:szCs w:val="20"/>
        </w:rPr>
        <w:t>k</w:t>
      </w:r>
      <w:r w:rsidRPr="00683335">
        <w:rPr>
          <w:sz w:val="20"/>
          <w:szCs w:val="20"/>
        </w:rPr>
        <w:t>ouření</w:t>
      </w:r>
      <w:r w:rsidR="00C6545C">
        <w:rPr>
          <w:sz w:val="20"/>
          <w:szCs w:val="20"/>
        </w:rPr>
        <w:t>,</w:t>
      </w:r>
      <w:r w:rsidRPr="00683335">
        <w:rPr>
          <w:sz w:val="20"/>
          <w:szCs w:val="20"/>
        </w:rPr>
        <w:t xml:space="preserve"> </w:t>
      </w:r>
      <w:r w:rsidR="00C6545C" w:rsidRPr="00683335">
        <w:rPr>
          <w:sz w:val="20"/>
          <w:szCs w:val="20"/>
        </w:rPr>
        <w:t xml:space="preserve">pití alkoholu a používání drog </w:t>
      </w:r>
      <w:r w:rsidRPr="00683335">
        <w:rPr>
          <w:sz w:val="20"/>
          <w:szCs w:val="20"/>
        </w:rPr>
        <w:t xml:space="preserve">ve vnitřních a vnějších prostorách </w:t>
      </w:r>
      <w:proofErr w:type="spellStart"/>
      <w:r w:rsidRPr="00683335">
        <w:rPr>
          <w:sz w:val="20"/>
          <w:szCs w:val="20"/>
        </w:rPr>
        <w:t>DPN</w:t>
      </w:r>
      <w:proofErr w:type="spellEnd"/>
      <w:r w:rsidRPr="00683335">
        <w:rPr>
          <w:sz w:val="20"/>
          <w:szCs w:val="20"/>
        </w:rPr>
        <w:t xml:space="preserve"> je zakázáno. </w:t>
      </w:r>
      <w:r w:rsidR="00C6545C" w:rsidRPr="00C6545C">
        <w:rPr>
          <w:sz w:val="20"/>
          <w:szCs w:val="20"/>
        </w:rPr>
        <w:t xml:space="preserve"> </w:t>
      </w:r>
    </w:p>
    <w:p w:rsidR="00C6545C" w:rsidRPr="00683335" w:rsidRDefault="00C6545C" w:rsidP="00C6545C">
      <w:pPr>
        <w:numPr>
          <w:ilvl w:val="0"/>
          <w:numId w:val="7"/>
        </w:numPr>
        <w:tabs>
          <w:tab w:val="num" w:pos="540"/>
        </w:tabs>
        <w:suppressAutoHyphens/>
        <w:spacing w:before="60"/>
        <w:ind w:left="539" w:hanging="539"/>
        <w:jc w:val="both"/>
        <w:rPr>
          <w:sz w:val="20"/>
          <w:szCs w:val="20"/>
        </w:rPr>
      </w:pPr>
      <w:r w:rsidRPr="00683335">
        <w:rPr>
          <w:b/>
          <w:bCs/>
          <w:sz w:val="20"/>
          <w:szCs w:val="20"/>
        </w:rPr>
        <w:t>Nepřetržitá přítomnost zákonného zástupce</w:t>
      </w:r>
      <w:r>
        <w:rPr>
          <w:b/>
          <w:bCs/>
          <w:sz w:val="20"/>
          <w:szCs w:val="20"/>
        </w:rPr>
        <w:t xml:space="preserve"> při hospitalizaci</w:t>
      </w:r>
      <w:r w:rsidRPr="00683335">
        <w:rPr>
          <w:b/>
          <w:bCs/>
          <w:sz w:val="20"/>
          <w:szCs w:val="20"/>
        </w:rPr>
        <w:t xml:space="preserve">: </w:t>
      </w:r>
      <w:r>
        <w:rPr>
          <w:sz w:val="20"/>
          <w:szCs w:val="20"/>
        </w:rPr>
        <w:t xml:space="preserve">z </w:t>
      </w:r>
      <w:r w:rsidRPr="00683335">
        <w:rPr>
          <w:sz w:val="20"/>
          <w:szCs w:val="20"/>
        </w:rPr>
        <w:t>provozních a léčebných důvodů není možná nepřetržitá přítomnost s pacientem.</w:t>
      </w:r>
    </w:p>
    <w:p w:rsidR="00C6545C" w:rsidRPr="00683335" w:rsidRDefault="00C6545C" w:rsidP="00C6545C">
      <w:pPr>
        <w:numPr>
          <w:ilvl w:val="0"/>
          <w:numId w:val="7"/>
        </w:numPr>
        <w:tabs>
          <w:tab w:val="num" w:pos="540"/>
        </w:tabs>
        <w:suppressAutoHyphens/>
        <w:spacing w:before="60"/>
        <w:ind w:left="539" w:hanging="539"/>
        <w:jc w:val="both"/>
        <w:rPr>
          <w:sz w:val="20"/>
          <w:szCs w:val="20"/>
        </w:rPr>
      </w:pPr>
      <w:r>
        <w:rPr>
          <w:b/>
          <w:bCs/>
          <w:sz w:val="20"/>
          <w:szCs w:val="20"/>
        </w:rPr>
        <w:t xml:space="preserve">Vodící </w:t>
      </w:r>
      <w:r w:rsidRPr="00683335">
        <w:rPr>
          <w:b/>
          <w:bCs/>
          <w:sz w:val="20"/>
          <w:szCs w:val="20"/>
        </w:rPr>
        <w:t xml:space="preserve">asistenční pes: </w:t>
      </w:r>
      <w:r>
        <w:rPr>
          <w:sz w:val="20"/>
          <w:szCs w:val="20"/>
        </w:rPr>
        <w:t>p</w:t>
      </w:r>
      <w:r w:rsidRPr="00683335">
        <w:rPr>
          <w:sz w:val="20"/>
          <w:szCs w:val="20"/>
        </w:rPr>
        <w:t>řítomnost asistenčního psa</w:t>
      </w:r>
      <w:r>
        <w:rPr>
          <w:sz w:val="20"/>
          <w:szCs w:val="20"/>
        </w:rPr>
        <w:t xml:space="preserve"> na stanici</w:t>
      </w:r>
      <w:r w:rsidRPr="00683335">
        <w:rPr>
          <w:sz w:val="20"/>
          <w:szCs w:val="20"/>
        </w:rPr>
        <w:t xml:space="preserve"> během hospitalizace pacienta v </w:t>
      </w:r>
      <w:proofErr w:type="spellStart"/>
      <w:r w:rsidRPr="00683335">
        <w:rPr>
          <w:sz w:val="20"/>
          <w:szCs w:val="20"/>
        </w:rPr>
        <w:t>DPN</w:t>
      </w:r>
      <w:proofErr w:type="spellEnd"/>
      <w:r w:rsidRPr="00683335">
        <w:rPr>
          <w:sz w:val="20"/>
          <w:szCs w:val="20"/>
        </w:rPr>
        <w:t xml:space="preserve"> není z provozních důvodů v našich možnostech.</w:t>
      </w:r>
    </w:p>
    <w:p w:rsidR="00C6545C" w:rsidRPr="00683335" w:rsidRDefault="00C6545C" w:rsidP="00C6545C">
      <w:pPr>
        <w:numPr>
          <w:ilvl w:val="0"/>
          <w:numId w:val="7"/>
        </w:numPr>
        <w:tabs>
          <w:tab w:val="num" w:pos="540"/>
        </w:tabs>
        <w:suppressAutoHyphens/>
        <w:spacing w:before="60"/>
        <w:ind w:left="539" w:hanging="539"/>
        <w:jc w:val="both"/>
        <w:rPr>
          <w:sz w:val="20"/>
          <w:szCs w:val="20"/>
        </w:rPr>
      </w:pPr>
      <w:r w:rsidRPr="00683335">
        <w:rPr>
          <w:b/>
          <w:sz w:val="20"/>
          <w:szCs w:val="20"/>
        </w:rPr>
        <w:t xml:space="preserve">Vzdělávací proces: </w:t>
      </w:r>
      <w:r>
        <w:rPr>
          <w:sz w:val="20"/>
          <w:szCs w:val="20"/>
        </w:rPr>
        <w:t>p</w:t>
      </w:r>
      <w:r w:rsidRPr="00683335">
        <w:rPr>
          <w:sz w:val="20"/>
          <w:szCs w:val="20"/>
        </w:rPr>
        <w:t xml:space="preserve">ovinný </w:t>
      </w:r>
      <w:r>
        <w:rPr>
          <w:sz w:val="20"/>
          <w:szCs w:val="20"/>
        </w:rPr>
        <w:t>vzdělávací proces je zajištěn v ZŠ</w:t>
      </w:r>
      <w:r w:rsidRPr="00683335">
        <w:rPr>
          <w:sz w:val="20"/>
          <w:szCs w:val="20"/>
        </w:rPr>
        <w:t xml:space="preserve"> při </w:t>
      </w:r>
      <w:proofErr w:type="spellStart"/>
      <w:r w:rsidRPr="00683335">
        <w:rPr>
          <w:sz w:val="20"/>
          <w:szCs w:val="20"/>
        </w:rPr>
        <w:t>DPN</w:t>
      </w:r>
      <w:proofErr w:type="spellEnd"/>
      <w:r w:rsidRPr="00683335">
        <w:rPr>
          <w:sz w:val="20"/>
          <w:szCs w:val="20"/>
        </w:rPr>
        <w:t xml:space="preserve"> </w:t>
      </w:r>
      <w:r>
        <w:rPr>
          <w:sz w:val="20"/>
          <w:szCs w:val="20"/>
        </w:rPr>
        <w:t>Opařany na základě souhlasu zákonného zástupce.</w:t>
      </w:r>
    </w:p>
    <w:p w:rsidR="00C6545C" w:rsidRPr="00683335" w:rsidRDefault="00C6545C" w:rsidP="00C6545C">
      <w:pPr>
        <w:numPr>
          <w:ilvl w:val="0"/>
          <w:numId w:val="7"/>
        </w:numPr>
        <w:tabs>
          <w:tab w:val="num" w:pos="540"/>
        </w:tabs>
        <w:suppressAutoHyphens/>
        <w:spacing w:before="60"/>
        <w:ind w:left="539" w:hanging="539"/>
        <w:jc w:val="both"/>
        <w:rPr>
          <w:sz w:val="20"/>
          <w:szCs w:val="20"/>
        </w:rPr>
      </w:pPr>
      <w:r w:rsidRPr="00683335">
        <w:rPr>
          <w:b/>
          <w:bCs/>
          <w:sz w:val="20"/>
          <w:szCs w:val="20"/>
        </w:rPr>
        <w:t xml:space="preserve">Strava: </w:t>
      </w:r>
      <w:r>
        <w:rPr>
          <w:sz w:val="20"/>
          <w:szCs w:val="20"/>
        </w:rPr>
        <w:t>s</w:t>
      </w:r>
      <w:r w:rsidRPr="00683335">
        <w:rPr>
          <w:sz w:val="20"/>
          <w:szCs w:val="20"/>
        </w:rPr>
        <w:t xml:space="preserve">trava - léčebná výživa je </w:t>
      </w:r>
      <w:r>
        <w:rPr>
          <w:sz w:val="20"/>
          <w:szCs w:val="20"/>
        </w:rPr>
        <w:t>vždy předepisována</w:t>
      </w:r>
      <w:r w:rsidRPr="00683335">
        <w:rPr>
          <w:sz w:val="20"/>
          <w:szCs w:val="20"/>
        </w:rPr>
        <w:t xml:space="preserve"> lékařem. Pacienti mají během hospitalizace dostatek stravy i nápojů. Strava je podávána </w:t>
      </w:r>
      <w:proofErr w:type="spellStart"/>
      <w:r w:rsidRPr="00683335">
        <w:rPr>
          <w:sz w:val="20"/>
          <w:szCs w:val="20"/>
        </w:rPr>
        <w:t>5x</w:t>
      </w:r>
      <w:proofErr w:type="spellEnd"/>
      <w:r w:rsidRPr="00683335">
        <w:rPr>
          <w:sz w:val="20"/>
          <w:szCs w:val="20"/>
        </w:rPr>
        <w:t xml:space="preserve"> - </w:t>
      </w:r>
      <w:proofErr w:type="spellStart"/>
      <w:r w:rsidRPr="00683335">
        <w:rPr>
          <w:sz w:val="20"/>
          <w:szCs w:val="20"/>
        </w:rPr>
        <w:t>6x</w:t>
      </w:r>
      <w:proofErr w:type="spellEnd"/>
      <w:r w:rsidRPr="00683335">
        <w:rPr>
          <w:sz w:val="20"/>
          <w:szCs w:val="20"/>
        </w:rPr>
        <w:t xml:space="preserve"> denně v dostatečném množství. Je potřeba zvážit vhodnost a množství potravin, které přináší návštěvy. Zcela nevhodné jsou kofeinové a energetické nápoje. Potraviny, které nepodléhají zkáze, může mít pacient u sebe nebo si je může uložit u sestry na místě k tomu určeném (potravinová skříň, lednice). Sestra tyto potraviny pacientovi vždy na vyžádání vydá. V případě prošlých potravin je ošetřovatelský personál oprávněn je zlikvidovat, o této skutečnosti předem informuje pacienta</w:t>
      </w:r>
    </w:p>
    <w:p w:rsidR="00C6545C" w:rsidRPr="00683335" w:rsidRDefault="00C6545C" w:rsidP="00C6545C">
      <w:pPr>
        <w:numPr>
          <w:ilvl w:val="0"/>
          <w:numId w:val="7"/>
        </w:numPr>
        <w:tabs>
          <w:tab w:val="num" w:pos="540"/>
        </w:tabs>
        <w:suppressAutoHyphens/>
        <w:spacing w:before="60"/>
        <w:ind w:left="539" w:hanging="539"/>
        <w:jc w:val="both"/>
        <w:rPr>
          <w:sz w:val="20"/>
          <w:szCs w:val="20"/>
        </w:rPr>
      </w:pPr>
      <w:r w:rsidRPr="00683335">
        <w:rPr>
          <w:b/>
          <w:bCs/>
          <w:sz w:val="20"/>
          <w:szCs w:val="20"/>
        </w:rPr>
        <w:t>Návštěvy:</w:t>
      </w:r>
      <w:r w:rsidRPr="00683335">
        <w:rPr>
          <w:sz w:val="20"/>
          <w:szCs w:val="20"/>
        </w:rPr>
        <w:t xml:space="preserve"> </w:t>
      </w:r>
      <w:r>
        <w:rPr>
          <w:sz w:val="20"/>
          <w:szCs w:val="20"/>
        </w:rPr>
        <w:t>n</w:t>
      </w:r>
      <w:r w:rsidRPr="00683335">
        <w:rPr>
          <w:sz w:val="20"/>
          <w:szCs w:val="20"/>
        </w:rPr>
        <w:t xml:space="preserve">ávštěvy jsou umožněny denně, zpravidla od 9.00 do 17.30 hodin, obvykle po předchozím ohlášení na stanici a řídí se Návštěvním řádem. Bez omezení mohou uskutečňovat návštěvy zákonní zástupci a jiné osoby blízké, pokud je nemají z forenzních důvodů zakázány nebo nejsou překážkou jiné důvody vzhledem ke zdravotnímu stavu pacienta. V těchto případech o návštěvě rozhodne vždy lékař. Povinnost návštěv je dodržovat lékařem předem stanovený režim kontrol, který je realizován ve spolupráci s vedoucí sestrou směny dané stanice. Na základě </w:t>
      </w:r>
      <w:proofErr w:type="spellStart"/>
      <w:r w:rsidRPr="00683335">
        <w:rPr>
          <w:sz w:val="20"/>
          <w:szCs w:val="20"/>
        </w:rPr>
        <w:t>hygienicko</w:t>
      </w:r>
      <w:proofErr w:type="spellEnd"/>
      <w:r w:rsidRPr="00683335">
        <w:rPr>
          <w:sz w:val="20"/>
          <w:szCs w:val="20"/>
        </w:rPr>
        <w:t xml:space="preserve"> - epidemiologických důvodů může ředitelka </w:t>
      </w:r>
      <w:proofErr w:type="spellStart"/>
      <w:r w:rsidRPr="00683335">
        <w:rPr>
          <w:sz w:val="20"/>
          <w:szCs w:val="20"/>
        </w:rPr>
        <w:t>DPN</w:t>
      </w:r>
      <w:proofErr w:type="spellEnd"/>
      <w:r w:rsidRPr="00683335">
        <w:rPr>
          <w:sz w:val="20"/>
          <w:szCs w:val="20"/>
        </w:rPr>
        <w:t xml:space="preserve"> vyhlásit zákaz návštěv. </w:t>
      </w:r>
    </w:p>
    <w:p w:rsidR="007B76E2" w:rsidRPr="007B76E2" w:rsidRDefault="007B76E2" w:rsidP="00BA1BF0">
      <w:pPr>
        <w:numPr>
          <w:ilvl w:val="0"/>
          <w:numId w:val="7"/>
        </w:numPr>
        <w:tabs>
          <w:tab w:val="clear" w:pos="2338"/>
        </w:tabs>
        <w:suppressAutoHyphens/>
        <w:spacing w:before="60"/>
        <w:ind w:left="540" w:hanging="540"/>
        <w:jc w:val="both"/>
        <w:rPr>
          <w:sz w:val="20"/>
          <w:szCs w:val="20"/>
        </w:rPr>
      </w:pPr>
      <w:r w:rsidRPr="007B76E2">
        <w:rPr>
          <w:b/>
          <w:bCs/>
          <w:sz w:val="20"/>
          <w:szCs w:val="20"/>
        </w:rPr>
        <w:t>Propustky:</w:t>
      </w:r>
      <w:r w:rsidRPr="007B76E2">
        <w:rPr>
          <w:sz w:val="20"/>
          <w:szCs w:val="20"/>
        </w:rPr>
        <w:t xml:space="preserve"> lékař může povolit dle zdravotního stavu pacienta i léčebnou propustku do domácího prostředí (jednodenní nebo dvoudenní). </w:t>
      </w:r>
    </w:p>
    <w:p w:rsidR="007B76E2" w:rsidRDefault="007B76E2" w:rsidP="007B76E2">
      <w:pPr>
        <w:numPr>
          <w:ilvl w:val="0"/>
          <w:numId w:val="7"/>
        </w:numPr>
        <w:tabs>
          <w:tab w:val="num" w:pos="540"/>
        </w:tabs>
        <w:suppressAutoHyphens/>
        <w:spacing w:before="60"/>
        <w:ind w:left="539" w:hanging="539"/>
        <w:jc w:val="both"/>
        <w:rPr>
          <w:sz w:val="20"/>
          <w:szCs w:val="20"/>
        </w:rPr>
      </w:pPr>
      <w:r w:rsidRPr="00683335">
        <w:rPr>
          <w:b/>
          <w:bCs/>
          <w:sz w:val="20"/>
          <w:szCs w:val="20"/>
        </w:rPr>
        <w:t>Telefonování:</w:t>
      </w:r>
      <w:r w:rsidRPr="00683335">
        <w:rPr>
          <w:sz w:val="20"/>
          <w:szCs w:val="20"/>
        </w:rPr>
        <w:t xml:space="preserve"> </w:t>
      </w:r>
      <w:r>
        <w:rPr>
          <w:sz w:val="20"/>
          <w:szCs w:val="20"/>
        </w:rPr>
        <w:t>m</w:t>
      </w:r>
      <w:r w:rsidRPr="00683335">
        <w:rPr>
          <w:sz w:val="20"/>
          <w:szCs w:val="20"/>
        </w:rPr>
        <w:t xml:space="preserve">obilní telefon </w:t>
      </w:r>
      <w:r>
        <w:rPr>
          <w:sz w:val="20"/>
          <w:szCs w:val="20"/>
        </w:rPr>
        <w:t>můžete</w:t>
      </w:r>
      <w:r w:rsidRPr="00683335">
        <w:rPr>
          <w:sz w:val="20"/>
          <w:szCs w:val="20"/>
        </w:rPr>
        <w:t xml:space="preserve"> během hospitalizace používat denně </w:t>
      </w:r>
      <w:r>
        <w:rPr>
          <w:sz w:val="20"/>
          <w:szCs w:val="20"/>
        </w:rPr>
        <w:t>dle režimu stanice</w:t>
      </w:r>
      <w:r w:rsidRPr="00683335">
        <w:rPr>
          <w:sz w:val="20"/>
          <w:szCs w:val="20"/>
        </w:rPr>
        <w:t xml:space="preserve"> (z provozních důvodů </w:t>
      </w:r>
      <w:r>
        <w:rPr>
          <w:sz w:val="20"/>
          <w:szCs w:val="20"/>
        </w:rPr>
        <w:t xml:space="preserve">nemůžete </w:t>
      </w:r>
      <w:r w:rsidRPr="00683335">
        <w:rPr>
          <w:sz w:val="20"/>
          <w:szCs w:val="20"/>
        </w:rPr>
        <w:t>mít telefon u sebe</w:t>
      </w:r>
      <w:r>
        <w:rPr>
          <w:sz w:val="20"/>
          <w:szCs w:val="20"/>
        </w:rPr>
        <w:t xml:space="preserve">). </w:t>
      </w:r>
      <w:r w:rsidRPr="00683335">
        <w:rPr>
          <w:sz w:val="20"/>
          <w:szCs w:val="20"/>
        </w:rPr>
        <w:t xml:space="preserve">Hovory na pevnou telefonní linku stanice jsou </w:t>
      </w:r>
      <w:r>
        <w:rPr>
          <w:sz w:val="20"/>
          <w:szCs w:val="20"/>
        </w:rPr>
        <w:t xml:space="preserve">vám </w:t>
      </w:r>
      <w:r w:rsidRPr="00683335">
        <w:rPr>
          <w:sz w:val="20"/>
          <w:szCs w:val="20"/>
        </w:rPr>
        <w:t>umožněny v průběhu celého dne.</w:t>
      </w:r>
    </w:p>
    <w:p w:rsidR="006B792E" w:rsidRPr="007B76E2" w:rsidRDefault="00683335" w:rsidP="007B76E2">
      <w:pPr>
        <w:numPr>
          <w:ilvl w:val="0"/>
          <w:numId w:val="7"/>
        </w:numPr>
        <w:tabs>
          <w:tab w:val="num" w:pos="540"/>
        </w:tabs>
        <w:suppressAutoHyphens/>
        <w:spacing w:before="60"/>
        <w:ind w:left="539" w:hanging="539"/>
        <w:jc w:val="both"/>
        <w:rPr>
          <w:sz w:val="20"/>
          <w:szCs w:val="20"/>
        </w:rPr>
      </w:pPr>
      <w:r w:rsidRPr="007B76E2">
        <w:rPr>
          <w:b/>
          <w:sz w:val="20"/>
          <w:szCs w:val="20"/>
        </w:rPr>
        <w:t>Zákaz focení a natáčení</w:t>
      </w:r>
      <w:r w:rsidR="007B76E2" w:rsidRPr="007B76E2">
        <w:rPr>
          <w:b/>
          <w:sz w:val="20"/>
          <w:szCs w:val="20"/>
        </w:rPr>
        <w:t>:</w:t>
      </w:r>
      <w:r w:rsidR="007B76E2" w:rsidRPr="007B76E2">
        <w:rPr>
          <w:sz w:val="20"/>
          <w:szCs w:val="20"/>
        </w:rPr>
        <w:t xml:space="preserve"> v</w:t>
      </w:r>
      <w:r w:rsidR="006B792E" w:rsidRPr="007B76E2">
        <w:rPr>
          <w:bCs/>
          <w:sz w:val="20"/>
          <w:szCs w:val="20"/>
        </w:rPr>
        <w:t> </w:t>
      </w:r>
      <w:proofErr w:type="spellStart"/>
      <w:r w:rsidR="006B792E" w:rsidRPr="007B76E2">
        <w:rPr>
          <w:bCs/>
          <w:sz w:val="20"/>
          <w:szCs w:val="20"/>
        </w:rPr>
        <w:t>DPN</w:t>
      </w:r>
      <w:proofErr w:type="spellEnd"/>
      <w:r w:rsidR="006B792E" w:rsidRPr="007B76E2">
        <w:rPr>
          <w:bCs/>
          <w:sz w:val="20"/>
          <w:szCs w:val="20"/>
        </w:rPr>
        <w:t xml:space="preserve"> Opařany, zejména na zdravotnických pracovištích, je zakázáno natáčení, nahrávání, pořizování obrazových, zvukových či obrazových i zvukových záznamů, dále je zakázáno pořizování fotografických či obdobných snímků s výjimkou případů, kdy se tak děje z medicínských důvodů po dohodě s lékařem. V případě, že porušíte tento zákaz a použitím takovéto nahrávky/záznamu/snímku vznikne </w:t>
      </w:r>
      <w:proofErr w:type="spellStart"/>
      <w:r w:rsidR="006B792E" w:rsidRPr="007B76E2">
        <w:rPr>
          <w:bCs/>
          <w:sz w:val="20"/>
          <w:szCs w:val="20"/>
        </w:rPr>
        <w:t>DPN</w:t>
      </w:r>
      <w:proofErr w:type="spellEnd"/>
      <w:r w:rsidR="006B792E" w:rsidRPr="007B76E2">
        <w:rPr>
          <w:bCs/>
          <w:sz w:val="20"/>
          <w:szCs w:val="20"/>
        </w:rPr>
        <w:t xml:space="preserve"> Opařany nebo jiné osobě újma, zavazujete se takovou újmu, ať již majetkovou či nemajetkovou, v plné výši </w:t>
      </w:r>
      <w:proofErr w:type="spellStart"/>
      <w:r w:rsidR="006B792E" w:rsidRPr="007B76E2">
        <w:rPr>
          <w:bCs/>
          <w:sz w:val="20"/>
          <w:szCs w:val="20"/>
        </w:rPr>
        <w:t>DPN</w:t>
      </w:r>
      <w:proofErr w:type="spellEnd"/>
      <w:r w:rsidR="006B792E" w:rsidRPr="007B76E2">
        <w:rPr>
          <w:bCs/>
          <w:sz w:val="20"/>
          <w:szCs w:val="20"/>
        </w:rPr>
        <w:t xml:space="preserve"> Opařany (resp. jiné třetí osobě) nahradit.</w:t>
      </w:r>
    </w:p>
    <w:p w:rsidR="007B76E2" w:rsidRPr="007B76E2" w:rsidRDefault="007B76E2" w:rsidP="007B76E2">
      <w:pPr>
        <w:suppressAutoHyphens/>
        <w:spacing w:before="240"/>
        <w:jc w:val="both"/>
        <w:rPr>
          <w:b/>
          <w:sz w:val="20"/>
          <w:szCs w:val="20"/>
        </w:rPr>
      </w:pPr>
      <w:r w:rsidRPr="007B76E2">
        <w:rPr>
          <w:b/>
          <w:sz w:val="20"/>
          <w:szCs w:val="20"/>
        </w:rPr>
        <w:t>Po celou dobu hospitalizace jsou respektována práva pacienta, se kterými je seznámen při přijetí, pokud to umožňu</w:t>
      </w:r>
      <w:r>
        <w:rPr>
          <w:b/>
          <w:sz w:val="20"/>
          <w:szCs w:val="20"/>
        </w:rPr>
        <w:t>je jeho aktuální zdravotní stav nebo v nejbližším možném čase.</w:t>
      </w:r>
    </w:p>
    <w:p w:rsidR="00683335" w:rsidRPr="00683335" w:rsidRDefault="00683335" w:rsidP="007B76E2">
      <w:pPr>
        <w:tabs>
          <w:tab w:val="left" w:pos="0"/>
        </w:tabs>
        <w:spacing w:before="240"/>
        <w:jc w:val="both"/>
        <w:rPr>
          <w:b/>
          <w:bCs/>
          <w:sz w:val="20"/>
          <w:szCs w:val="20"/>
        </w:rPr>
      </w:pPr>
      <w:r w:rsidRPr="00683335">
        <w:rPr>
          <w:b/>
          <w:bCs/>
          <w:sz w:val="20"/>
          <w:szCs w:val="20"/>
        </w:rPr>
        <w:t xml:space="preserve">Toto je zkrácená verze, celé podrobné znění Vnitřního řádu </w:t>
      </w:r>
      <w:proofErr w:type="spellStart"/>
      <w:r w:rsidRPr="00683335">
        <w:rPr>
          <w:b/>
          <w:bCs/>
          <w:sz w:val="20"/>
          <w:szCs w:val="20"/>
        </w:rPr>
        <w:t>DPN</w:t>
      </w:r>
      <w:proofErr w:type="spellEnd"/>
      <w:r w:rsidRPr="00683335">
        <w:rPr>
          <w:b/>
          <w:bCs/>
          <w:sz w:val="20"/>
          <w:szCs w:val="20"/>
        </w:rPr>
        <w:t xml:space="preserve"> je k dispozici na každé stanici.</w:t>
      </w:r>
    </w:p>
    <w:p w:rsidR="007B76E2" w:rsidRDefault="007B76E2" w:rsidP="00683335">
      <w:pPr>
        <w:spacing w:before="60"/>
        <w:jc w:val="both"/>
        <w:rPr>
          <w:sz w:val="20"/>
          <w:szCs w:val="20"/>
        </w:rPr>
      </w:pPr>
    </w:p>
    <w:p w:rsidR="007B76E2" w:rsidRDefault="007B76E2" w:rsidP="00683335">
      <w:pPr>
        <w:spacing w:before="60"/>
        <w:jc w:val="both"/>
        <w:rPr>
          <w:sz w:val="20"/>
          <w:szCs w:val="20"/>
        </w:rPr>
      </w:pPr>
    </w:p>
    <w:p w:rsidR="007B76E2" w:rsidRDefault="007B76E2" w:rsidP="00683335">
      <w:pPr>
        <w:spacing w:before="60"/>
        <w:jc w:val="both"/>
        <w:rPr>
          <w:sz w:val="20"/>
          <w:szCs w:val="20"/>
        </w:rPr>
      </w:pPr>
    </w:p>
    <w:p w:rsidR="006F7876" w:rsidRPr="00683335" w:rsidRDefault="006F7876" w:rsidP="00683335">
      <w:pPr>
        <w:spacing w:before="60"/>
        <w:jc w:val="both"/>
        <w:rPr>
          <w:sz w:val="20"/>
          <w:szCs w:val="20"/>
        </w:rPr>
      </w:pPr>
      <w:r w:rsidRPr="00683335">
        <w:rPr>
          <w:sz w:val="20"/>
          <w:szCs w:val="20"/>
        </w:rPr>
        <w:t xml:space="preserve">V Opařanech dne 1. </w:t>
      </w:r>
      <w:r w:rsidR="00B16F32">
        <w:rPr>
          <w:sz w:val="20"/>
          <w:szCs w:val="20"/>
        </w:rPr>
        <w:t>2</w:t>
      </w:r>
      <w:r w:rsidRPr="00683335">
        <w:rPr>
          <w:sz w:val="20"/>
          <w:szCs w:val="20"/>
        </w:rPr>
        <w:t xml:space="preserve">. </w:t>
      </w:r>
      <w:r w:rsidR="00843218" w:rsidRPr="00683335">
        <w:rPr>
          <w:sz w:val="20"/>
          <w:szCs w:val="20"/>
        </w:rPr>
        <w:t>201</w:t>
      </w:r>
      <w:r w:rsidR="00B16F32">
        <w:rPr>
          <w:sz w:val="20"/>
          <w:szCs w:val="20"/>
        </w:rPr>
        <w:t>9</w:t>
      </w:r>
    </w:p>
    <w:p w:rsidR="006F7876" w:rsidRPr="00683335" w:rsidRDefault="006F7876" w:rsidP="00434CBB">
      <w:pPr>
        <w:jc w:val="both"/>
        <w:rPr>
          <w:sz w:val="20"/>
          <w:szCs w:val="20"/>
        </w:rPr>
      </w:pPr>
      <w:r w:rsidRPr="00683335">
        <w:rPr>
          <w:sz w:val="20"/>
          <w:szCs w:val="20"/>
        </w:rPr>
        <w:t xml:space="preserve"> </w:t>
      </w:r>
      <w:r w:rsidRPr="00683335">
        <w:rPr>
          <w:sz w:val="20"/>
          <w:szCs w:val="20"/>
        </w:rPr>
        <w:tab/>
      </w:r>
      <w:r w:rsidRPr="00683335">
        <w:rPr>
          <w:sz w:val="20"/>
          <w:szCs w:val="20"/>
        </w:rPr>
        <w:tab/>
      </w:r>
      <w:r w:rsidRPr="00683335">
        <w:rPr>
          <w:sz w:val="20"/>
          <w:szCs w:val="20"/>
        </w:rPr>
        <w:tab/>
        <w:t xml:space="preserve"> </w:t>
      </w:r>
      <w:r w:rsidRPr="00683335">
        <w:rPr>
          <w:sz w:val="20"/>
          <w:szCs w:val="20"/>
        </w:rPr>
        <w:tab/>
      </w:r>
      <w:r w:rsidRPr="00683335">
        <w:rPr>
          <w:sz w:val="20"/>
          <w:szCs w:val="20"/>
        </w:rPr>
        <w:tab/>
      </w:r>
      <w:r w:rsidRPr="00683335">
        <w:rPr>
          <w:sz w:val="20"/>
          <w:szCs w:val="20"/>
        </w:rPr>
        <w:tab/>
      </w:r>
      <w:r w:rsidRPr="00683335">
        <w:rPr>
          <w:sz w:val="20"/>
          <w:szCs w:val="20"/>
        </w:rPr>
        <w:tab/>
      </w:r>
      <w:r w:rsidRPr="00683335">
        <w:rPr>
          <w:sz w:val="20"/>
          <w:szCs w:val="20"/>
        </w:rPr>
        <w:tab/>
      </w:r>
      <w:r w:rsidR="00683335" w:rsidRPr="00683335">
        <w:rPr>
          <w:sz w:val="20"/>
          <w:szCs w:val="20"/>
        </w:rPr>
        <w:t>p</w:t>
      </w:r>
      <w:r w:rsidRPr="00683335">
        <w:rPr>
          <w:sz w:val="20"/>
          <w:szCs w:val="20"/>
        </w:rPr>
        <w:t>rim. MUDr. Iva Hodková</w:t>
      </w:r>
    </w:p>
    <w:p w:rsidR="006F7876" w:rsidRPr="006562FD" w:rsidRDefault="006F7876" w:rsidP="00683335">
      <w:pPr>
        <w:jc w:val="both"/>
      </w:pPr>
      <w:r w:rsidRPr="00683335">
        <w:rPr>
          <w:sz w:val="20"/>
          <w:szCs w:val="20"/>
        </w:rPr>
        <w:t xml:space="preserve">                                                                                                  </w:t>
      </w:r>
      <w:r w:rsidR="00683335">
        <w:rPr>
          <w:sz w:val="20"/>
          <w:szCs w:val="20"/>
        </w:rPr>
        <w:t xml:space="preserve">      </w:t>
      </w:r>
      <w:r w:rsidRPr="00683335">
        <w:rPr>
          <w:sz w:val="20"/>
          <w:szCs w:val="20"/>
        </w:rPr>
        <w:t xml:space="preserve"> ředitelka nemocnice    </w:t>
      </w:r>
    </w:p>
    <w:sectPr w:rsidR="006F7876" w:rsidRPr="006562FD" w:rsidSect="00A36406">
      <w:headerReference w:type="default" r:id="rId7"/>
      <w:footerReference w:type="default" r:id="rId8"/>
      <w:headerReference w:type="first" r:id="rId9"/>
      <w:footerReference w:type="first" r:id="rId10"/>
      <w:pgSz w:w="11906" w:h="16838"/>
      <w:pgMar w:top="1418" w:right="1418" w:bottom="1418" w:left="1418" w:header="567" w:footer="6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080" w:rsidRDefault="00996080">
      <w:r>
        <w:separator/>
      </w:r>
    </w:p>
  </w:endnote>
  <w:endnote w:type="continuationSeparator" w:id="0">
    <w:p w:rsidR="00996080" w:rsidRDefault="00996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498"/>
    </w:tblGrid>
    <w:tr w:rsidR="006F7876" w:rsidRPr="00167ACD">
      <w:trPr>
        <w:trHeight w:val="255"/>
      </w:trPr>
      <w:tc>
        <w:tcPr>
          <w:tcW w:w="9498" w:type="dxa"/>
        </w:tcPr>
        <w:p w:rsidR="006F7876" w:rsidRPr="00927219" w:rsidRDefault="006F7876" w:rsidP="00F77B27">
          <w:pPr>
            <w:pStyle w:val="Zpat"/>
            <w:spacing w:before="120" w:after="120"/>
            <w:rPr>
              <w:i w:val="0"/>
              <w:iCs w:val="0"/>
              <w:lang w:val="en-US" w:eastAsia="en-US"/>
            </w:rPr>
          </w:pPr>
          <w:proofErr w:type="spellStart"/>
          <w:r>
            <w:rPr>
              <w:i w:val="0"/>
              <w:iCs w:val="0"/>
              <w:lang w:val="en-US" w:eastAsia="en-US"/>
            </w:rPr>
            <w:t>Příloha</w:t>
          </w:r>
          <w:proofErr w:type="spellEnd"/>
          <w:r>
            <w:rPr>
              <w:i w:val="0"/>
              <w:iCs w:val="0"/>
              <w:lang w:val="en-US" w:eastAsia="en-US"/>
            </w:rPr>
            <w:t xml:space="preserve"> č. 1  k </w:t>
          </w:r>
          <w:proofErr w:type="spellStart"/>
          <w:r>
            <w:rPr>
              <w:i w:val="0"/>
              <w:iCs w:val="0"/>
              <w:lang w:val="en-US" w:eastAsia="en-US"/>
            </w:rPr>
            <w:t>Ř05</w:t>
          </w:r>
          <w:proofErr w:type="spellEnd"/>
          <w:r>
            <w:rPr>
              <w:i w:val="0"/>
              <w:iCs w:val="0"/>
              <w:lang w:val="en-US" w:eastAsia="en-US"/>
            </w:rPr>
            <w:t xml:space="preserve"> </w:t>
          </w:r>
          <w:proofErr w:type="spellStart"/>
          <w:r>
            <w:rPr>
              <w:i w:val="0"/>
              <w:iCs w:val="0"/>
              <w:lang w:val="en-US" w:eastAsia="en-US"/>
            </w:rPr>
            <w:t>Vnitřní</w:t>
          </w:r>
          <w:proofErr w:type="spellEnd"/>
          <w:r>
            <w:rPr>
              <w:i w:val="0"/>
              <w:iCs w:val="0"/>
              <w:lang w:val="en-US" w:eastAsia="en-US"/>
            </w:rPr>
            <w:t xml:space="preserve"> </w:t>
          </w:r>
          <w:proofErr w:type="spellStart"/>
          <w:r>
            <w:rPr>
              <w:i w:val="0"/>
              <w:iCs w:val="0"/>
              <w:lang w:val="en-US" w:eastAsia="en-US"/>
            </w:rPr>
            <w:t>řád</w:t>
          </w:r>
          <w:proofErr w:type="spellEnd"/>
          <w:r>
            <w:rPr>
              <w:i w:val="0"/>
              <w:iCs w:val="0"/>
              <w:lang w:val="en-US" w:eastAsia="en-US"/>
            </w:rPr>
            <w:t xml:space="preserve"> - </w:t>
          </w:r>
          <w:proofErr w:type="spellStart"/>
          <w:r w:rsidRPr="00927219">
            <w:rPr>
              <w:i w:val="0"/>
              <w:iCs w:val="0"/>
              <w:lang w:val="en-US" w:eastAsia="en-US"/>
            </w:rPr>
            <w:t>Vnitřní</w:t>
          </w:r>
          <w:proofErr w:type="spellEnd"/>
          <w:r w:rsidRPr="00927219">
            <w:rPr>
              <w:i w:val="0"/>
              <w:iCs w:val="0"/>
              <w:lang w:val="en-US" w:eastAsia="en-US"/>
            </w:rPr>
            <w:t xml:space="preserve"> </w:t>
          </w:r>
          <w:proofErr w:type="spellStart"/>
          <w:r w:rsidRPr="00927219">
            <w:rPr>
              <w:i w:val="0"/>
              <w:iCs w:val="0"/>
              <w:lang w:val="en-US" w:eastAsia="en-US"/>
            </w:rPr>
            <w:t>řád</w:t>
          </w:r>
          <w:proofErr w:type="spellEnd"/>
          <w:r w:rsidRPr="00927219">
            <w:rPr>
              <w:i w:val="0"/>
              <w:iCs w:val="0"/>
              <w:lang w:val="en-US" w:eastAsia="en-US"/>
            </w:rPr>
            <w:t xml:space="preserve"> </w:t>
          </w:r>
          <w:proofErr w:type="spellStart"/>
          <w:r w:rsidRPr="00927219">
            <w:rPr>
              <w:i w:val="0"/>
              <w:iCs w:val="0"/>
              <w:lang w:val="en-US" w:eastAsia="en-US"/>
            </w:rPr>
            <w:t>ve</w:t>
          </w:r>
          <w:proofErr w:type="spellEnd"/>
          <w:r w:rsidRPr="00927219">
            <w:rPr>
              <w:i w:val="0"/>
              <w:iCs w:val="0"/>
              <w:lang w:val="en-US" w:eastAsia="en-US"/>
            </w:rPr>
            <w:t xml:space="preserve"> </w:t>
          </w:r>
          <w:proofErr w:type="spellStart"/>
          <w:r w:rsidRPr="00927219">
            <w:rPr>
              <w:i w:val="0"/>
              <w:iCs w:val="0"/>
              <w:lang w:val="en-US" w:eastAsia="en-US"/>
            </w:rPr>
            <w:t>zjednodušené</w:t>
          </w:r>
          <w:proofErr w:type="spellEnd"/>
          <w:r w:rsidRPr="00927219">
            <w:rPr>
              <w:i w:val="0"/>
              <w:iCs w:val="0"/>
              <w:lang w:val="en-US" w:eastAsia="en-US"/>
            </w:rPr>
            <w:t xml:space="preserve"> </w:t>
          </w:r>
          <w:proofErr w:type="spellStart"/>
          <w:r w:rsidRPr="00927219">
            <w:rPr>
              <w:i w:val="0"/>
              <w:iCs w:val="0"/>
              <w:lang w:val="en-US" w:eastAsia="en-US"/>
            </w:rPr>
            <w:t>verzi</w:t>
          </w:r>
          <w:proofErr w:type="spellEnd"/>
          <w:r w:rsidRPr="00927219">
            <w:rPr>
              <w:i w:val="0"/>
              <w:iCs w:val="0"/>
              <w:lang w:val="en-US" w:eastAsia="en-US"/>
            </w:rPr>
            <w:t xml:space="preserve"> </w:t>
          </w:r>
        </w:p>
      </w:tc>
    </w:tr>
  </w:tbl>
  <w:p w:rsidR="006F7876" w:rsidRPr="00C37637" w:rsidRDefault="006F7876" w:rsidP="005953D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498"/>
    </w:tblGrid>
    <w:tr w:rsidR="006F7876" w:rsidRPr="00167ACD" w:rsidTr="00AF3DD7">
      <w:trPr>
        <w:trHeight w:val="255"/>
      </w:trPr>
      <w:tc>
        <w:tcPr>
          <w:tcW w:w="9498" w:type="dxa"/>
        </w:tcPr>
        <w:p w:rsidR="006F7876" w:rsidRPr="00F77B27" w:rsidRDefault="006F7876" w:rsidP="00F77B27">
          <w:pPr>
            <w:pStyle w:val="Zpat"/>
            <w:spacing w:before="120" w:after="120"/>
            <w:rPr>
              <w:b/>
              <w:bCs/>
              <w:i w:val="0"/>
              <w:iCs w:val="0"/>
              <w:lang w:val="en-US" w:eastAsia="en-US"/>
            </w:rPr>
          </w:pPr>
          <w:proofErr w:type="spellStart"/>
          <w:r>
            <w:rPr>
              <w:i w:val="0"/>
              <w:iCs w:val="0"/>
              <w:lang w:val="en-US" w:eastAsia="en-US"/>
            </w:rPr>
            <w:t>Příloha</w:t>
          </w:r>
          <w:proofErr w:type="spellEnd"/>
          <w:r>
            <w:rPr>
              <w:i w:val="0"/>
              <w:iCs w:val="0"/>
              <w:lang w:val="en-US" w:eastAsia="en-US"/>
            </w:rPr>
            <w:t xml:space="preserve"> č. 1  k </w:t>
          </w:r>
          <w:proofErr w:type="spellStart"/>
          <w:r>
            <w:rPr>
              <w:i w:val="0"/>
              <w:iCs w:val="0"/>
              <w:lang w:val="en-US" w:eastAsia="en-US"/>
            </w:rPr>
            <w:t>Ř05</w:t>
          </w:r>
          <w:proofErr w:type="spellEnd"/>
          <w:r>
            <w:rPr>
              <w:i w:val="0"/>
              <w:iCs w:val="0"/>
              <w:lang w:val="en-US" w:eastAsia="en-US"/>
            </w:rPr>
            <w:t xml:space="preserve"> </w:t>
          </w:r>
          <w:proofErr w:type="spellStart"/>
          <w:r>
            <w:rPr>
              <w:i w:val="0"/>
              <w:iCs w:val="0"/>
              <w:lang w:val="en-US" w:eastAsia="en-US"/>
            </w:rPr>
            <w:t>Vnitřní</w:t>
          </w:r>
          <w:proofErr w:type="spellEnd"/>
          <w:r>
            <w:rPr>
              <w:i w:val="0"/>
              <w:iCs w:val="0"/>
              <w:lang w:val="en-US" w:eastAsia="en-US"/>
            </w:rPr>
            <w:t xml:space="preserve"> </w:t>
          </w:r>
          <w:proofErr w:type="spellStart"/>
          <w:r>
            <w:rPr>
              <w:i w:val="0"/>
              <w:iCs w:val="0"/>
              <w:lang w:val="en-US" w:eastAsia="en-US"/>
            </w:rPr>
            <w:t>řád</w:t>
          </w:r>
          <w:proofErr w:type="spellEnd"/>
          <w:r>
            <w:rPr>
              <w:i w:val="0"/>
              <w:iCs w:val="0"/>
              <w:lang w:val="en-US" w:eastAsia="en-US"/>
            </w:rPr>
            <w:t xml:space="preserve"> - </w:t>
          </w:r>
          <w:proofErr w:type="spellStart"/>
          <w:r w:rsidRPr="00927219">
            <w:rPr>
              <w:i w:val="0"/>
              <w:iCs w:val="0"/>
              <w:lang w:val="en-US" w:eastAsia="en-US"/>
            </w:rPr>
            <w:t>Vnitřní</w:t>
          </w:r>
          <w:proofErr w:type="spellEnd"/>
          <w:r w:rsidRPr="00927219">
            <w:rPr>
              <w:i w:val="0"/>
              <w:iCs w:val="0"/>
              <w:lang w:val="en-US" w:eastAsia="en-US"/>
            </w:rPr>
            <w:t xml:space="preserve"> </w:t>
          </w:r>
          <w:proofErr w:type="spellStart"/>
          <w:r w:rsidRPr="00927219">
            <w:rPr>
              <w:i w:val="0"/>
              <w:iCs w:val="0"/>
              <w:lang w:val="en-US" w:eastAsia="en-US"/>
            </w:rPr>
            <w:t>řád</w:t>
          </w:r>
          <w:proofErr w:type="spellEnd"/>
          <w:r w:rsidRPr="00927219">
            <w:rPr>
              <w:i w:val="0"/>
              <w:iCs w:val="0"/>
              <w:lang w:val="en-US" w:eastAsia="en-US"/>
            </w:rPr>
            <w:t xml:space="preserve"> </w:t>
          </w:r>
          <w:proofErr w:type="spellStart"/>
          <w:r w:rsidRPr="00927219">
            <w:rPr>
              <w:i w:val="0"/>
              <w:iCs w:val="0"/>
              <w:lang w:val="en-US" w:eastAsia="en-US"/>
            </w:rPr>
            <w:t>ve</w:t>
          </w:r>
          <w:proofErr w:type="spellEnd"/>
          <w:r w:rsidRPr="00927219">
            <w:rPr>
              <w:i w:val="0"/>
              <w:iCs w:val="0"/>
              <w:lang w:val="en-US" w:eastAsia="en-US"/>
            </w:rPr>
            <w:t xml:space="preserve"> </w:t>
          </w:r>
          <w:proofErr w:type="spellStart"/>
          <w:r w:rsidRPr="00927219">
            <w:rPr>
              <w:i w:val="0"/>
              <w:iCs w:val="0"/>
              <w:lang w:val="en-US" w:eastAsia="en-US"/>
            </w:rPr>
            <w:t>zjednodušené</w:t>
          </w:r>
          <w:proofErr w:type="spellEnd"/>
          <w:r w:rsidRPr="00927219">
            <w:rPr>
              <w:i w:val="0"/>
              <w:iCs w:val="0"/>
              <w:lang w:val="en-US" w:eastAsia="en-US"/>
            </w:rPr>
            <w:t xml:space="preserve"> </w:t>
          </w:r>
          <w:proofErr w:type="spellStart"/>
          <w:r w:rsidRPr="00927219">
            <w:rPr>
              <w:i w:val="0"/>
              <w:iCs w:val="0"/>
              <w:lang w:val="en-US" w:eastAsia="en-US"/>
            </w:rPr>
            <w:t>verzi</w:t>
          </w:r>
          <w:proofErr w:type="spellEnd"/>
          <w:r w:rsidRPr="00927219">
            <w:rPr>
              <w:i w:val="0"/>
              <w:iCs w:val="0"/>
              <w:lang w:val="en-US" w:eastAsia="en-US"/>
            </w:rPr>
            <w:t xml:space="preserve"> </w:t>
          </w:r>
        </w:p>
      </w:tc>
    </w:tr>
  </w:tbl>
  <w:p w:rsidR="006F7876" w:rsidRDefault="006F7876" w:rsidP="005953D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080" w:rsidRDefault="00996080">
      <w:r>
        <w:separator/>
      </w:r>
    </w:p>
  </w:footnote>
  <w:footnote w:type="continuationSeparator" w:id="0">
    <w:p w:rsidR="00996080" w:rsidRDefault="009960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876" w:rsidRPr="00C227FC" w:rsidRDefault="00996080" w:rsidP="005953DE">
    <w:pPr>
      <w:pStyle w:val="Zhlav"/>
      <w:pBdr>
        <w:bottom w:val="single" w:sz="2" w:space="2" w:color="D9D9D9"/>
      </w:pBdr>
      <w:jc w:val="center"/>
      <w:rPr>
        <w:b/>
        <w:bCs/>
        <w:i w:val="0"/>
        <w:iCs w:val="0"/>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11.45pt;width:31.45pt;height:44.45pt;z-index:2">
          <v:imagedata r:id="rId1" o:title=""/>
        </v:shape>
      </w:pict>
    </w:r>
    <w:r w:rsidR="006F7876" w:rsidRPr="00C227FC">
      <w:rPr>
        <w:i w:val="0"/>
        <w:iCs w:val="0"/>
        <w:sz w:val="20"/>
        <w:szCs w:val="20"/>
      </w:rPr>
      <w:t xml:space="preserve">Dětská psychiatrická </w:t>
    </w:r>
    <w:r w:rsidR="006F7876">
      <w:rPr>
        <w:i w:val="0"/>
        <w:iCs w:val="0"/>
        <w:sz w:val="20"/>
        <w:szCs w:val="20"/>
      </w:rPr>
      <w:t>nemocnice</w:t>
    </w:r>
    <w:r w:rsidR="006F7876" w:rsidRPr="00C227FC">
      <w:rPr>
        <w:i w:val="0"/>
        <w:iCs w:val="0"/>
        <w:sz w:val="20"/>
        <w:szCs w:val="20"/>
      </w:rPr>
      <w:t xml:space="preserve"> Opařany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876" w:rsidRPr="00FE4281" w:rsidRDefault="00996080" w:rsidP="00A36406">
    <w:pPr>
      <w:pStyle w:val="Zhlav"/>
      <w:pBdr>
        <w:bottom w:val="single" w:sz="2" w:space="3" w:color="D9D9D9"/>
      </w:pBdr>
      <w:jc w:val="center"/>
      <w:rPr>
        <w:b/>
        <w:bCs/>
        <w:i w:val="0"/>
        <w:iCs w:val="0"/>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9pt;margin-top:-11.45pt;width:31.45pt;height:44.45pt;z-index:1">
          <v:imagedata r:id="rId1" o:title=""/>
        </v:shape>
      </w:pict>
    </w:r>
    <w:r w:rsidR="006F7876" w:rsidRPr="00DC4A6F">
      <w:rPr>
        <w:i w:val="0"/>
        <w:iCs w:val="0"/>
      </w:rPr>
      <w:t xml:space="preserve">       </w:t>
    </w:r>
    <w:r w:rsidR="006F7876" w:rsidRPr="00DC4A6F">
      <w:rPr>
        <w:i w:val="0"/>
        <w:iCs w:val="0"/>
        <w:sz w:val="20"/>
        <w:szCs w:val="20"/>
      </w:rPr>
      <w:t xml:space="preserve">Dětská psychiatrická </w:t>
    </w:r>
    <w:r w:rsidR="006F7876">
      <w:rPr>
        <w:i w:val="0"/>
        <w:iCs w:val="0"/>
        <w:sz w:val="20"/>
        <w:szCs w:val="20"/>
      </w:rPr>
      <w:t>nemocnice</w:t>
    </w:r>
    <w:r w:rsidR="006F7876" w:rsidRPr="00DC4A6F">
      <w:rPr>
        <w:i w:val="0"/>
        <w:iCs w:val="0"/>
        <w:sz w:val="20"/>
        <w:szCs w:val="20"/>
      </w:rPr>
      <w:t xml:space="preserve"> Opařany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17554"/>
    <w:multiLevelType w:val="hybridMultilevel"/>
    <w:tmpl w:val="CE80C1D8"/>
    <w:lvl w:ilvl="0" w:tplc="4EDCA2F0">
      <w:start w:val="1"/>
      <w:numFmt w:val="decimal"/>
      <w:lvlText w:val="%1."/>
      <w:lvlJc w:val="left"/>
      <w:pPr>
        <w:tabs>
          <w:tab w:val="num" w:pos="2338"/>
        </w:tabs>
        <w:ind w:left="2338" w:hanging="360"/>
      </w:pPr>
      <w:rPr>
        <w:b/>
        <w:bCs/>
      </w:rPr>
    </w:lvl>
    <w:lvl w:ilvl="1" w:tplc="04050019">
      <w:start w:val="1"/>
      <w:numFmt w:val="lowerLetter"/>
      <w:lvlText w:val="%2."/>
      <w:lvlJc w:val="left"/>
      <w:pPr>
        <w:tabs>
          <w:tab w:val="num" w:pos="2698"/>
        </w:tabs>
        <w:ind w:left="2698" w:hanging="360"/>
      </w:pPr>
    </w:lvl>
    <w:lvl w:ilvl="2" w:tplc="0405001B" w:tentative="1">
      <w:start w:val="1"/>
      <w:numFmt w:val="lowerRoman"/>
      <w:lvlText w:val="%3."/>
      <w:lvlJc w:val="right"/>
      <w:pPr>
        <w:tabs>
          <w:tab w:val="num" w:pos="3418"/>
        </w:tabs>
        <w:ind w:left="3418" w:hanging="180"/>
      </w:pPr>
    </w:lvl>
    <w:lvl w:ilvl="3" w:tplc="0405000F">
      <w:start w:val="1"/>
      <w:numFmt w:val="decimal"/>
      <w:lvlText w:val="%4."/>
      <w:lvlJc w:val="left"/>
      <w:pPr>
        <w:tabs>
          <w:tab w:val="num" w:pos="4138"/>
        </w:tabs>
        <w:ind w:left="4138" w:hanging="360"/>
      </w:pPr>
    </w:lvl>
    <w:lvl w:ilvl="4" w:tplc="04050019" w:tentative="1">
      <w:start w:val="1"/>
      <w:numFmt w:val="lowerLetter"/>
      <w:lvlText w:val="%5."/>
      <w:lvlJc w:val="left"/>
      <w:pPr>
        <w:tabs>
          <w:tab w:val="num" w:pos="4858"/>
        </w:tabs>
        <w:ind w:left="4858" w:hanging="360"/>
      </w:pPr>
    </w:lvl>
    <w:lvl w:ilvl="5" w:tplc="0405001B" w:tentative="1">
      <w:start w:val="1"/>
      <w:numFmt w:val="lowerRoman"/>
      <w:lvlText w:val="%6."/>
      <w:lvlJc w:val="right"/>
      <w:pPr>
        <w:tabs>
          <w:tab w:val="num" w:pos="5578"/>
        </w:tabs>
        <w:ind w:left="5578" w:hanging="180"/>
      </w:pPr>
    </w:lvl>
    <w:lvl w:ilvl="6" w:tplc="0405000F" w:tentative="1">
      <w:start w:val="1"/>
      <w:numFmt w:val="decimal"/>
      <w:lvlText w:val="%7."/>
      <w:lvlJc w:val="left"/>
      <w:pPr>
        <w:tabs>
          <w:tab w:val="num" w:pos="6298"/>
        </w:tabs>
        <w:ind w:left="6298" w:hanging="360"/>
      </w:pPr>
    </w:lvl>
    <w:lvl w:ilvl="7" w:tplc="04050019" w:tentative="1">
      <w:start w:val="1"/>
      <w:numFmt w:val="lowerLetter"/>
      <w:lvlText w:val="%8."/>
      <w:lvlJc w:val="left"/>
      <w:pPr>
        <w:tabs>
          <w:tab w:val="num" w:pos="7018"/>
        </w:tabs>
        <w:ind w:left="7018" w:hanging="360"/>
      </w:pPr>
    </w:lvl>
    <w:lvl w:ilvl="8" w:tplc="0405001B" w:tentative="1">
      <w:start w:val="1"/>
      <w:numFmt w:val="lowerRoman"/>
      <w:lvlText w:val="%9."/>
      <w:lvlJc w:val="right"/>
      <w:pPr>
        <w:tabs>
          <w:tab w:val="num" w:pos="7738"/>
        </w:tabs>
        <w:ind w:left="7738" w:hanging="180"/>
      </w:pPr>
    </w:lvl>
  </w:abstractNum>
  <w:abstractNum w:abstractNumId="1" w15:restartNumberingAfterBreak="0">
    <w:nsid w:val="09A64C21"/>
    <w:multiLevelType w:val="hybridMultilevel"/>
    <w:tmpl w:val="B7665E8C"/>
    <w:lvl w:ilvl="0" w:tplc="04050001">
      <w:start w:val="1"/>
      <w:numFmt w:val="bullet"/>
      <w:lvlText w:val=""/>
      <w:lvlJc w:val="left"/>
      <w:pPr>
        <w:ind w:left="3549" w:hanging="360"/>
      </w:pPr>
      <w:rPr>
        <w:rFonts w:ascii="Symbol" w:hAnsi="Symbol" w:hint="default"/>
      </w:rPr>
    </w:lvl>
    <w:lvl w:ilvl="1" w:tplc="04050003">
      <w:start w:val="1"/>
      <w:numFmt w:val="bullet"/>
      <w:lvlText w:val="o"/>
      <w:lvlJc w:val="left"/>
      <w:pPr>
        <w:ind w:left="4269" w:hanging="360"/>
      </w:pPr>
      <w:rPr>
        <w:rFonts w:ascii="Courier New" w:hAnsi="Courier New" w:cs="Courier New" w:hint="default"/>
      </w:rPr>
    </w:lvl>
    <w:lvl w:ilvl="2" w:tplc="04050005" w:tentative="1">
      <w:start w:val="1"/>
      <w:numFmt w:val="bullet"/>
      <w:lvlText w:val=""/>
      <w:lvlJc w:val="left"/>
      <w:pPr>
        <w:ind w:left="4989" w:hanging="360"/>
      </w:pPr>
      <w:rPr>
        <w:rFonts w:ascii="Wingdings" w:hAnsi="Wingdings" w:hint="default"/>
      </w:rPr>
    </w:lvl>
    <w:lvl w:ilvl="3" w:tplc="04050001" w:tentative="1">
      <w:start w:val="1"/>
      <w:numFmt w:val="bullet"/>
      <w:lvlText w:val=""/>
      <w:lvlJc w:val="left"/>
      <w:pPr>
        <w:ind w:left="5709" w:hanging="360"/>
      </w:pPr>
      <w:rPr>
        <w:rFonts w:ascii="Symbol" w:hAnsi="Symbol" w:hint="default"/>
      </w:rPr>
    </w:lvl>
    <w:lvl w:ilvl="4" w:tplc="04050003" w:tentative="1">
      <w:start w:val="1"/>
      <w:numFmt w:val="bullet"/>
      <w:lvlText w:val="o"/>
      <w:lvlJc w:val="left"/>
      <w:pPr>
        <w:ind w:left="6429" w:hanging="360"/>
      </w:pPr>
      <w:rPr>
        <w:rFonts w:ascii="Courier New" w:hAnsi="Courier New" w:cs="Courier New" w:hint="default"/>
      </w:rPr>
    </w:lvl>
    <w:lvl w:ilvl="5" w:tplc="04050005" w:tentative="1">
      <w:start w:val="1"/>
      <w:numFmt w:val="bullet"/>
      <w:lvlText w:val=""/>
      <w:lvlJc w:val="left"/>
      <w:pPr>
        <w:ind w:left="7149" w:hanging="360"/>
      </w:pPr>
      <w:rPr>
        <w:rFonts w:ascii="Wingdings" w:hAnsi="Wingdings" w:hint="default"/>
      </w:rPr>
    </w:lvl>
    <w:lvl w:ilvl="6" w:tplc="04050001" w:tentative="1">
      <w:start w:val="1"/>
      <w:numFmt w:val="bullet"/>
      <w:lvlText w:val=""/>
      <w:lvlJc w:val="left"/>
      <w:pPr>
        <w:ind w:left="7869" w:hanging="360"/>
      </w:pPr>
      <w:rPr>
        <w:rFonts w:ascii="Symbol" w:hAnsi="Symbol" w:hint="default"/>
      </w:rPr>
    </w:lvl>
    <w:lvl w:ilvl="7" w:tplc="04050003" w:tentative="1">
      <w:start w:val="1"/>
      <w:numFmt w:val="bullet"/>
      <w:lvlText w:val="o"/>
      <w:lvlJc w:val="left"/>
      <w:pPr>
        <w:ind w:left="8589" w:hanging="360"/>
      </w:pPr>
      <w:rPr>
        <w:rFonts w:ascii="Courier New" w:hAnsi="Courier New" w:cs="Courier New" w:hint="default"/>
      </w:rPr>
    </w:lvl>
    <w:lvl w:ilvl="8" w:tplc="04050005" w:tentative="1">
      <w:start w:val="1"/>
      <w:numFmt w:val="bullet"/>
      <w:lvlText w:val=""/>
      <w:lvlJc w:val="left"/>
      <w:pPr>
        <w:ind w:left="9309" w:hanging="360"/>
      </w:pPr>
      <w:rPr>
        <w:rFonts w:ascii="Wingdings" w:hAnsi="Wingdings" w:hint="default"/>
      </w:rPr>
    </w:lvl>
  </w:abstractNum>
  <w:abstractNum w:abstractNumId="2" w15:restartNumberingAfterBreak="0">
    <w:nsid w:val="1B9A231B"/>
    <w:multiLevelType w:val="multilevel"/>
    <w:tmpl w:val="8CB69D5A"/>
    <w:lvl w:ilvl="0">
      <w:start w:val="1"/>
      <w:numFmt w:val="decimal"/>
      <w:pStyle w:val="StylNadpis1Tahoma14b"/>
      <w:lvlText w:val="%1."/>
      <w:lvlJc w:val="left"/>
      <w:pPr>
        <w:tabs>
          <w:tab w:val="num" w:pos="360"/>
        </w:tabs>
        <w:ind w:left="360" w:hanging="360"/>
      </w:pPr>
    </w:lvl>
    <w:lvl w:ilvl="1">
      <w:start w:val="1"/>
      <w:numFmt w:val="decimal"/>
      <w:lvlText w:val="%1.%2."/>
      <w:lvlJc w:val="left"/>
      <w:pPr>
        <w:tabs>
          <w:tab w:val="num" w:pos="792"/>
        </w:tabs>
        <w:ind w:left="792" w:hanging="432"/>
      </w:pPr>
      <w:rPr>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52F41BC2"/>
    <w:multiLevelType w:val="hybridMultilevel"/>
    <w:tmpl w:val="279ABB3A"/>
    <w:lvl w:ilvl="0" w:tplc="04050005">
      <w:start w:val="1"/>
      <w:numFmt w:val="bullet"/>
      <w:pStyle w:val="Odrazky"/>
      <w:lvlText w:val=""/>
      <w:lvlJc w:val="left"/>
      <w:pPr>
        <w:tabs>
          <w:tab w:val="num" w:pos="357"/>
        </w:tabs>
        <w:ind w:left="357" w:hanging="357"/>
      </w:pPr>
      <w:rPr>
        <w:rFonts w:ascii="Wingdings" w:hAnsi="Wingdings" w:cs="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37D1B2B"/>
    <w:multiLevelType w:val="hybridMultilevel"/>
    <w:tmpl w:val="54A4A18E"/>
    <w:lvl w:ilvl="0" w:tplc="70C01230">
      <w:start w:val="1"/>
      <w:numFmt w:val="decimal"/>
      <w:pStyle w:val="Odrazkya"/>
      <w:lvlText w:val="%1."/>
      <w:lvlJc w:val="left"/>
      <w:pPr>
        <w:ind w:left="360" w:hanging="360"/>
      </w:pPr>
      <w:rPr>
        <w:rFonts w:ascii="Calibri" w:hAnsi="Calibri" w:cs="Calibri"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5" w15:restartNumberingAfterBreak="0">
    <w:nsid w:val="5A2D36FE"/>
    <w:multiLevelType w:val="multilevel"/>
    <w:tmpl w:val="C1521F50"/>
    <w:lvl w:ilvl="0">
      <w:numFmt w:val="decimal"/>
      <w:pStyle w:val="Nadpis1"/>
      <w:lvlText w:val="%1."/>
      <w:lvlJc w:val="left"/>
      <w:pPr>
        <w:tabs>
          <w:tab w:val="num" w:pos="510"/>
        </w:tabs>
        <w:ind w:left="510" w:hanging="510"/>
      </w:pPr>
      <w:rPr>
        <w:rFonts w:ascii="Arial" w:hAnsi="Arial" w:cs="Arial" w:hint="default"/>
        <w:b/>
        <w:bCs/>
        <w:i w:val="0"/>
        <w:iCs w:val="0"/>
        <w:sz w:val="28"/>
        <w:szCs w:val="28"/>
      </w:rPr>
    </w:lvl>
    <w:lvl w:ilvl="1">
      <w:start w:val="1"/>
      <w:numFmt w:val="decimal"/>
      <w:pStyle w:val="Nadpis2"/>
      <w:lvlText w:val="%1.%2."/>
      <w:lvlJc w:val="left"/>
      <w:pPr>
        <w:tabs>
          <w:tab w:val="num" w:pos="794"/>
        </w:tabs>
        <w:ind w:left="794" w:hanging="794"/>
      </w:pPr>
      <w:rPr>
        <w:rFonts w:ascii="Arial" w:hAnsi="Arial" w:cs="Arial" w:hint="default"/>
        <w:b/>
        <w:bCs/>
        <w:i w:val="0"/>
        <w:iCs w:val="0"/>
        <w:sz w:val="24"/>
        <w:szCs w:val="24"/>
      </w:rPr>
    </w:lvl>
    <w:lvl w:ilvl="2">
      <w:start w:val="1"/>
      <w:numFmt w:val="decimal"/>
      <w:pStyle w:val="Nadpis3"/>
      <w:lvlText w:val="%1.%2.%3."/>
      <w:lvlJc w:val="left"/>
      <w:pPr>
        <w:tabs>
          <w:tab w:val="num" w:pos="1021"/>
        </w:tabs>
        <w:ind w:left="1021" w:hanging="1021"/>
      </w:pPr>
      <w:rPr>
        <w:rFonts w:ascii="Calibri" w:hAnsi="Calibri" w:cs="Calibri" w:hint="default"/>
        <w:b/>
        <w:bCs/>
        <w:i w:val="0"/>
        <w:iCs w:val="0"/>
        <w:sz w:val="22"/>
        <w:szCs w:val="22"/>
      </w:rPr>
    </w:lvl>
    <w:lvl w:ilvl="3">
      <w:start w:val="1"/>
      <w:numFmt w:val="decimal"/>
      <w:pStyle w:val="Nadpis4"/>
      <w:lvlText w:val="%1.%2.%3.%4."/>
      <w:lvlJc w:val="left"/>
      <w:pPr>
        <w:tabs>
          <w:tab w:val="num" w:pos="1134"/>
        </w:tabs>
        <w:ind w:left="1134" w:hanging="1134"/>
      </w:pPr>
      <w:rPr>
        <w:rFonts w:ascii="Calibri" w:hAnsi="Calibri" w:cs="Calibri" w:hint="default"/>
        <w:b w:val="0"/>
        <w:bCs w:val="0"/>
        <w:i w:val="0"/>
        <w:iCs w:val="0"/>
        <w:sz w:val="20"/>
        <w:szCs w:val="20"/>
      </w:rPr>
    </w:lvl>
    <w:lvl w:ilvl="4">
      <w:start w:val="1"/>
      <w:numFmt w:val="decimal"/>
      <w:pStyle w:val="Nadpis5"/>
      <w:lvlText w:val="%1.%2.%3.%4.%5."/>
      <w:lvlJc w:val="left"/>
      <w:pPr>
        <w:tabs>
          <w:tab w:val="num" w:pos="1247"/>
        </w:tabs>
        <w:ind w:left="1247" w:hanging="1247"/>
      </w:pPr>
      <w:rPr>
        <w:rFonts w:ascii="Calibri" w:hAnsi="Calibri" w:cs="Calibri" w:hint="default"/>
        <w:b w:val="0"/>
        <w:bCs w:val="0"/>
        <w:i w:val="0"/>
        <w:iCs w:val="0"/>
        <w:sz w:val="20"/>
        <w:szCs w:val="20"/>
      </w:rPr>
    </w:lvl>
    <w:lvl w:ilvl="5">
      <w:start w:val="1"/>
      <w:numFmt w:val="decimal"/>
      <w:lvlText w:val="%1.%2.%3.%4.%5.%6."/>
      <w:lvlJc w:val="left"/>
      <w:pPr>
        <w:tabs>
          <w:tab w:val="num" w:pos="1474"/>
        </w:tabs>
        <w:ind w:left="1474" w:hanging="1474"/>
      </w:pPr>
      <w:rPr>
        <w:rFonts w:ascii="Verdana" w:hAnsi="Verdana" w:cs="Verdana" w:hint="default"/>
        <w:b w:val="0"/>
        <w:bCs w:val="0"/>
        <w:i w:val="0"/>
        <w:iCs w:val="0"/>
        <w:sz w:val="20"/>
        <w:szCs w:val="20"/>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660634B7"/>
    <w:multiLevelType w:val="multilevel"/>
    <w:tmpl w:val="E2625076"/>
    <w:lvl w:ilvl="0">
      <w:start w:val="1"/>
      <w:numFmt w:val="decimal"/>
      <w:pStyle w:val="Odrazky1"/>
      <w:lvlText w:val="%1."/>
      <w:lvlJc w:val="left"/>
      <w:pPr>
        <w:tabs>
          <w:tab w:val="num" w:pos="360"/>
        </w:tabs>
        <w:ind w:left="360" w:hanging="360"/>
      </w:pPr>
      <w:rPr>
        <w:rFonts w:hint="default"/>
        <w:color w:val="auto"/>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357"/>
        </w:tabs>
        <w:ind w:left="357" w:hanging="357"/>
      </w:pPr>
      <w:rPr>
        <w:rFonts w:hint="default"/>
      </w:rPr>
    </w:lvl>
    <w:lvl w:ilvl="3">
      <w:start w:val="1"/>
      <w:numFmt w:val="decimal"/>
      <w:lvlText w:val="%1.%2.%3.%4."/>
      <w:lvlJc w:val="left"/>
      <w:pPr>
        <w:tabs>
          <w:tab w:val="num" w:pos="357"/>
        </w:tabs>
        <w:ind w:left="357" w:hanging="357"/>
      </w:pPr>
      <w:rPr>
        <w:rFonts w:hint="default"/>
      </w:rPr>
    </w:lvl>
    <w:lvl w:ilvl="4">
      <w:start w:val="1"/>
      <w:numFmt w:val="decimal"/>
      <w:lvlText w:val="%1.%2.%3.%4.%5."/>
      <w:lvlJc w:val="left"/>
      <w:pPr>
        <w:tabs>
          <w:tab w:val="num" w:pos="2520"/>
        </w:tabs>
        <w:ind w:left="2234" w:hanging="2234"/>
      </w:pPr>
      <w:rPr>
        <w:rFonts w:hint="default"/>
      </w:rPr>
    </w:lvl>
    <w:lvl w:ilvl="5">
      <w:start w:val="1"/>
      <w:numFmt w:val="decimal"/>
      <w:lvlText w:val="%1.%2.%3.%4.%5.%6."/>
      <w:lvlJc w:val="left"/>
      <w:pPr>
        <w:tabs>
          <w:tab w:val="num" w:pos="2880"/>
        </w:tabs>
        <w:ind w:left="2736" w:hanging="27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770C4BA3"/>
    <w:multiLevelType w:val="hybridMultilevel"/>
    <w:tmpl w:val="19808B50"/>
    <w:lvl w:ilvl="0" w:tplc="A6884F10">
      <w:start w:val="1"/>
      <w:numFmt w:val="bullet"/>
      <w:pStyle w:val="Seznamspuntky"/>
      <w:lvlText w:val=""/>
      <w:lvlJc w:val="left"/>
      <w:pPr>
        <w:ind w:left="2771" w:hanging="360"/>
      </w:pPr>
      <w:rPr>
        <w:rFonts w:ascii="Wingdings" w:hAnsi="Wingdings" w:cs="Wingdings"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cs="Wingdings" w:hint="default"/>
      </w:rPr>
    </w:lvl>
    <w:lvl w:ilvl="3" w:tplc="04050001" w:tentative="1">
      <w:start w:val="1"/>
      <w:numFmt w:val="bullet"/>
      <w:lvlText w:val=""/>
      <w:lvlJc w:val="left"/>
      <w:pPr>
        <w:ind w:left="3600" w:hanging="360"/>
      </w:pPr>
      <w:rPr>
        <w:rFonts w:ascii="Symbol" w:hAnsi="Symbol" w:cs="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cs="Wingdings" w:hint="default"/>
      </w:rPr>
    </w:lvl>
    <w:lvl w:ilvl="6" w:tplc="04050001" w:tentative="1">
      <w:start w:val="1"/>
      <w:numFmt w:val="bullet"/>
      <w:lvlText w:val=""/>
      <w:lvlJc w:val="left"/>
      <w:pPr>
        <w:ind w:left="5760" w:hanging="360"/>
      </w:pPr>
      <w:rPr>
        <w:rFonts w:ascii="Symbol" w:hAnsi="Symbol" w:cs="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cs="Wingdings" w:hint="default"/>
      </w:rPr>
    </w:lvl>
  </w:abstractNum>
  <w:num w:numId="1">
    <w:abstractNumId w:val="5"/>
  </w:num>
  <w:num w:numId="2">
    <w:abstractNumId w:val="3"/>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0"/>
  </w:num>
  <w:num w:numId="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1DA"/>
    <w:rsid w:val="00001B43"/>
    <w:rsid w:val="0000682F"/>
    <w:rsid w:val="000073B3"/>
    <w:rsid w:val="000075CD"/>
    <w:rsid w:val="00012492"/>
    <w:rsid w:val="00014480"/>
    <w:rsid w:val="000171B0"/>
    <w:rsid w:val="00017290"/>
    <w:rsid w:val="00020C1E"/>
    <w:rsid w:val="00023327"/>
    <w:rsid w:val="00024F15"/>
    <w:rsid w:val="00027320"/>
    <w:rsid w:val="00031BCC"/>
    <w:rsid w:val="00032300"/>
    <w:rsid w:val="00040641"/>
    <w:rsid w:val="00040EC9"/>
    <w:rsid w:val="00042516"/>
    <w:rsid w:val="00044478"/>
    <w:rsid w:val="0004485A"/>
    <w:rsid w:val="00045222"/>
    <w:rsid w:val="00046AB6"/>
    <w:rsid w:val="00046EEE"/>
    <w:rsid w:val="0005256B"/>
    <w:rsid w:val="000550D9"/>
    <w:rsid w:val="000604E6"/>
    <w:rsid w:val="00060EA8"/>
    <w:rsid w:val="00062094"/>
    <w:rsid w:val="00066615"/>
    <w:rsid w:val="000725CA"/>
    <w:rsid w:val="0007315B"/>
    <w:rsid w:val="00074078"/>
    <w:rsid w:val="00074368"/>
    <w:rsid w:val="000800A4"/>
    <w:rsid w:val="000800E0"/>
    <w:rsid w:val="00080653"/>
    <w:rsid w:val="000821B6"/>
    <w:rsid w:val="00087A52"/>
    <w:rsid w:val="00093723"/>
    <w:rsid w:val="00094401"/>
    <w:rsid w:val="00094C31"/>
    <w:rsid w:val="00095E47"/>
    <w:rsid w:val="00096225"/>
    <w:rsid w:val="000966BA"/>
    <w:rsid w:val="000975BF"/>
    <w:rsid w:val="000A0EF6"/>
    <w:rsid w:val="000A1CDC"/>
    <w:rsid w:val="000A2C4B"/>
    <w:rsid w:val="000A2EDE"/>
    <w:rsid w:val="000A5050"/>
    <w:rsid w:val="000B0C9D"/>
    <w:rsid w:val="000B0F46"/>
    <w:rsid w:val="000B1C5B"/>
    <w:rsid w:val="000B25CF"/>
    <w:rsid w:val="000B6729"/>
    <w:rsid w:val="000C0FFA"/>
    <w:rsid w:val="000C3E97"/>
    <w:rsid w:val="000C7400"/>
    <w:rsid w:val="000D0EF6"/>
    <w:rsid w:val="000D4034"/>
    <w:rsid w:val="000D598E"/>
    <w:rsid w:val="000E19D2"/>
    <w:rsid w:val="000E3046"/>
    <w:rsid w:val="000E30FB"/>
    <w:rsid w:val="000F01B5"/>
    <w:rsid w:val="000F3554"/>
    <w:rsid w:val="000F76CD"/>
    <w:rsid w:val="000F7A07"/>
    <w:rsid w:val="000F7A10"/>
    <w:rsid w:val="001017C2"/>
    <w:rsid w:val="00103BA1"/>
    <w:rsid w:val="001057BF"/>
    <w:rsid w:val="00107BE9"/>
    <w:rsid w:val="00111CBB"/>
    <w:rsid w:val="00114D99"/>
    <w:rsid w:val="00115EDF"/>
    <w:rsid w:val="00116A4F"/>
    <w:rsid w:val="001171BC"/>
    <w:rsid w:val="00117366"/>
    <w:rsid w:val="00117881"/>
    <w:rsid w:val="0012220D"/>
    <w:rsid w:val="001237C9"/>
    <w:rsid w:val="00123B45"/>
    <w:rsid w:val="0012506A"/>
    <w:rsid w:val="00127221"/>
    <w:rsid w:val="00127C3B"/>
    <w:rsid w:val="00137677"/>
    <w:rsid w:val="00137FAF"/>
    <w:rsid w:val="00141259"/>
    <w:rsid w:val="00141702"/>
    <w:rsid w:val="00142822"/>
    <w:rsid w:val="0014353A"/>
    <w:rsid w:val="00143F28"/>
    <w:rsid w:val="00143FF1"/>
    <w:rsid w:val="0014413E"/>
    <w:rsid w:val="00146F83"/>
    <w:rsid w:val="001504F1"/>
    <w:rsid w:val="00150D49"/>
    <w:rsid w:val="0015491B"/>
    <w:rsid w:val="001549AB"/>
    <w:rsid w:val="00160CC4"/>
    <w:rsid w:val="00163B72"/>
    <w:rsid w:val="00163BAA"/>
    <w:rsid w:val="0016549B"/>
    <w:rsid w:val="00165B6F"/>
    <w:rsid w:val="00167ACD"/>
    <w:rsid w:val="00171879"/>
    <w:rsid w:val="001766B0"/>
    <w:rsid w:val="001774D4"/>
    <w:rsid w:val="00181DC7"/>
    <w:rsid w:val="0018229A"/>
    <w:rsid w:val="0018434A"/>
    <w:rsid w:val="00185D83"/>
    <w:rsid w:val="001875AD"/>
    <w:rsid w:val="00190D5D"/>
    <w:rsid w:val="001917F7"/>
    <w:rsid w:val="00191880"/>
    <w:rsid w:val="00195E53"/>
    <w:rsid w:val="001A31B0"/>
    <w:rsid w:val="001A6547"/>
    <w:rsid w:val="001B0A13"/>
    <w:rsid w:val="001B609A"/>
    <w:rsid w:val="001B7A7C"/>
    <w:rsid w:val="001C1014"/>
    <w:rsid w:val="001C1BA2"/>
    <w:rsid w:val="001C2CED"/>
    <w:rsid w:val="001C41FE"/>
    <w:rsid w:val="001C4AF5"/>
    <w:rsid w:val="001C5CDE"/>
    <w:rsid w:val="001D3464"/>
    <w:rsid w:val="001D3590"/>
    <w:rsid w:val="001D4756"/>
    <w:rsid w:val="001E229E"/>
    <w:rsid w:val="001E6134"/>
    <w:rsid w:val="001E71DA"/>
    <w:rsid w:val="001F0D91"/>
    <w:rsid w:val="001F1925"/>
    <w:rsid w:val="001F28A0"/>
    <w:rsid w:val="001F4C91"/>
    <w:rsid w:val="001F794A"/>
    <w:rsid w:val="001F7DBC"/>
    <w:rsid w:val="0020307A"/>
    <w:rsid w:val="00210101"/>
    <w:rsid w:val="002108A1"/>
    <w:rsid w:val="002119BF"/>
    <w:rsid w:val="0021319E"/>
    <w:rsid w:val="00215E1D"/>
    <w:rsid w:val="00217022"/>
    <w:rsid w:val="0023022F"/>
    <w:rsid w:val="002404FC"/>
    <w:rsid w:val="00242D2F"/>
    <w:rsid w:val="00246F7B"/>
    <w:rsid w:val="0025301B"/>
    <w:rsid w:val="002557A8"/>
    <w:rsid w:val="002564E4"/>
    <w:rsid w:val="00256EC6"/>
    <w:rsid w:val="002616E4"/>
    <w:rsid w:val="00271232"/>
    <w:rsid w:val="0027520F"/>
    <w:rsid w:val="00280195"/>
    <w:rsid w:val="002813C9"/>
    <w:rsid w:val="00283E0F"/>
    <w:rsid w:val="002848ED"/>
    <w:rsid w:val="00285FFE"/>
    <w:rsid w:val="00286749"/>
    <w:rsid w:val="002919DB"/>
    <w:rsid w:val="002925A6"/>
    <w:rsid w:val="0029293A"/>
    <w:rsid w:val="00296EC0"/>
    <w:rsid w:val="002A1795"/>
    <w:rsid w:val="002A5FD8"/>
    <w:rsid w:val="002A6501"/>
    <w:rsid w:val="002A6E1A"/>
    <w:rsid w:val="002B02C8"/>
    <w:rsid w:val="002B20EC"/>
    <w:rsid w:val="002C1FA0"/>
    <w:rsid w:val="002D1224"/>
    <w:rsid w:val="002D57DC"/>
    <w:rsid w:val="002E3055"/>
    <w:rsid w:val="002E56FD"/>
    <w:rsid w:val="002E7B04"/>
    <w:rsid w:val="002F0F7B"/>
    <w:rsid w:val="002F7D28"/>
    <w:rsid w:val="0030078D"/>
    <w:rsid w:val="00302687"/>
    <w:rsid w:val="003037B8"/>
    <w:rsid w:val="00305669"/>
    <w:rsid w:val="00311A43"/>
    <w:rsid w:val="00313473"/>
    <w:rsid w:val="00323358"/>
    <w:rsid w:val="003237B8"/>
    <w:rsid w:val="00323A72"/>
    <w:rsid w:val="003244FD"/>
    <w:rsid w:val="0032628E"/>
    <w:rsid w:val="003271F3"/>
    <w:rsid w:val="0033057D"/>
    <w:rsid w:val="00333F85"/>
    <w:rsid w:val="00335AAE"/>
    <w:rsid w:val="00336303"/>
    <w:rsid w:val="00336A52"/>
    <w:rsid w:val="00341FEA"/>
    <w:rsid w:val="003430E6"/>
    <w:rsid w:val="003477C4"/>
    <w:rsid w:val="003505FE"/>
    <w:rsid w:val="003553C4"/>
    <w:rsid w:val="00355E44"/>
    <w:rsid w:val="00360D38"/>
    <w:rsid w:val="00360E19"/>
    <w:rsid w:val="003640C5"/>
    <w:rsid w:val="00365104"/>
    <w:rsid w:val="00374E6A"/>
    <w:rsid w:val="00380199"/>
    <w:rsid w:val="003801C3"/>
    <w:rsid w:val="0038048F"/>
    <w:rsid w:val="003902B5"/>
    <w:rsid w:val="00393D39"/>
    <w:rsid w:val="00395B9E"/>
    <w:rsid w:val="0039609E"/>
    <w:rsid w:val="00396393"/>
    <w:rsid w:val="003A1853"/>
    <w:rsid w:val="003A58D1"/>
    <w:rsid w:val="003B0AE4"/>
    <w:rsid w:val="003B2247"/>
    <w:rsid w:val="003B4193"/>
    <w:rsid w:val="003B499B"/>
    <w:rsid w:val="003B70D4"/>
    <w:rsid w:val="003B72F1"/>
    <w:rsid w:val="003C2332"/>
    <w:rsid w:val="003D1DDB"/>
    <w:rsid w:val="003D3E01"/>
    <w:rsid w:val="003D67F6"/>
    <w:rsid w:val="003F307D"/>
    <w:rsid w:val="003F4CE2"/>
    <w:rsid w:val="00400D27"/>
    <w:rsid w:val="00402B8F"/>
    <w:rsid w:val="00404594"/>
    <w:rsid w:val="00406BAD"/>
    <w:rsid w:val="00406FA3"/>
    <w:rsid w:val="00407062"/>
    <w:rsid w:val="00410E13"/>
    <w:rsid w:val="00412837"/>
    <w:rsid w:val="004138D9"/>
    <w:rsid w:val="004139C7"/>
    <w:rsid w:val="0041665D"/>
    <w:rsid w:val="00416BE9"/>
    <w:rsid w:val="00417D34"/>
    <w:rsid w:val="004232D6"/>
    <w:rsid w:val="00423643"/>
    <w:rsid w:val="004244C5"/>
    <w:rsid w:val="00424B76"/>
    <w:rsid w:val="004304EC"/>
    <w:rsid w:val="00433A89"/>
    <w:rsid w:val="00433D0E"/>
    <w:rsid w:val="00434C37"/>
    <w:rsid w:val="00434CBB"/>
    <w:rsid w:val="00434DA7"/>
    <w:rsid w:val="00435057"/>
    <w:rsid w:val="00436DC4"/>
    <w:rsid w:val="004439C1"/>
    <w:rsid w:val="00444B9A"/>
    <w:rsid w:val="00446F75"/>
    <w:rsid w:val="00447644"/>
    <w:rsid w:val="0045148B"/>
    <w:rsid w:val="00454698"/>
    <w:rsid w:val="00455E1B"/>
    <w:rsid w:val="00457F82"/>
    <w:rsid w:val="00461B0B"/>
    <w:rsid w:val="00462D81"/>
    <w:rsid w:val="004634F7"/>
    <w:rsid w:val="00465AE8"/>
    <w:rsid w:val="004732FC"/>
    <w:rsid w:val="004748A5"/>
    <w:rsid w:val="004765FE"/>
    <w:rsid w:val="004771CB"/>
    <w:rsid w:val="00483577"/>
    <w:rsid w:val="00483D4F"/>
    <w:rsid w:val="004872B9"/>
    <w:rsid w:val="004874A5"/>
    <w:rsid w:val="00490018"/>
    <w:rsid w:val="00491361"/>
    <w:rsid w:val="004A0D0E"/>
    <w:rsid w:val="004A176C"/>
    <w:rsid w:val="004A17AD"/>
    <w:rsid w:val="004A214A"/>
    <w:rsid w:val="004A4803"/>
    <w:rsid w:val="004B2E7A"/>
    <w:rsid w:val="004B54EF"/>
    <w:rsid w:val="004D02C3"/>
    <w:rsid w:val="004D2776"/>
    <w:rsid w:val="004D3DC0"/>
    <w:rsid w:val="004D50D4"/>
    <w:rsid w:val="004D55B3"/>
    <w:rsid w:val="004E22AE"/>
    <w:rsid w:val="004E23CA"/>
    <w:rsid w:val="004E2676"/>
    <w:rsid w:val="004E361C"/>
    <w:rsid w:val="004E5BD7"/>
    <w:rsid w:val="004E6C22"/>
    <w:rsid w:val="004E6D85"/>
    <w:rsid w:val="004F0D80"/>
    <w:rsid w:val="004F3BEC"/>
    <w:rsid w:val="004F574C"/>
    <w:rsid w:val="004F66CA"/>
    <w:rsid w:val="004F7D37"/>
    <w:rsid w:val="00502C77"/>
    <w:rsid w:val="00507CBA"/>
    <w:rsid w:val="00510288"/>
    <w:rsid w:val="00514ED9"/>
    <w:rsid w:val="0051576C"/>
    <w:rsid w:val="00516BF5"/>
    <w:rsid w:val="00520B25"/>
    <w:rsid w:val="00522BD0"/>
    <w:rsid w:val="0052360D"/>
    <w:rsid w:val="005247BE"/>
    <w:rsid w:val="00530847"/>
    <w:rsid w:val="005335F1"/>
    <w:rsid w:val="00540902"/>
    <w:rsid w:val="0054789E"/>
    <w:rsid w:val="005510A3"/>
    <w:rsid w:val="00551800"/>
    <w:rsid w:val="00554704"/>
    <w:rsid w:val="00572F90"/>
    <w:rsid w:val="00573E24"/>
    <w:rsid w:val="00574ED9"/>
    <w:rsid w:val="00577F20"/>
    <w:rsid w:val="00585C70"/>
    <w:rsid w:val="005861EB"/>
    <w:rsid w:val="00590BEB"/>
    <w:rsid w:val="005924E6"/>
    <w:rsid w:val="005939B9"/>
    <w:rsid w:val="00593D6B"/>
    <w:rsid w:val="005953DE"/>
    <w:rsid w:val="00597F8E"/>
    <w:rsid w:val="005A1435"/>
    <w:rsid w:val="005A17ED"/>
    <w:rsid w:val="005A3412"/>
    <w:rsid w:val="005A67DC"/>
    <w:rsid w:val="005B03B7"/>
    <w:rsid w:val="005B1097"/>
    <w:rsid w:val="005B14FC"/>
    <w:rsid w:val="005B6EF0"/>
    <w:rsid w:val="005C020A"/>
    <w:rsid w:val="005C27DD"/>
    <w:rsid w:val="005C2B1C"/>
    <w:rsid w:val="005C4067"/>
    <w:rsid w:val="005C5332"/>
    <w:rsid w:val="005D1E85"/>
    <w:rsid w:val="005D2CF9"/>
    <w:rsid w:val="005D2DCE"/>
    <w:rsid w:val="005D32F0"/>
    <w:rsid w:val="005D5E9B"/>
    <w:rsid w:val="005D6B1E"/>
    <w:rsid w:val="005D7B5C"/>
    <w:rsid w:val="005E0380"/>
    <w:rsid w:val="005E1FB6"/>
    <w:rsid w:val="005E218C"/>
    <w:rsid w:val="005E56AF"/>
    <w:rsid w:val="005F05DB"/>
    <w:rsid w:val="005F0F7D"/>
    <w:rsid w:val="005F2173"/>
    <w:rsid w:val="005F38B1"/>
    <w:rsid w:val="005F54EE"/>
    <w:rsid w:val="005F695E"/>
    <w:rsid w:val="00605A8A"/>
    <w:rsid w:val="00611567"/>
    <w:rsid w:val="006207D0"/>
    <w:rsid w:val="00624EFF"/>
    <w:rsid w:val="00626391"/>
    <w:rsid w:val="00627CF9"/>
    <w:rsid w:val="00631248"/>
    <w:rsid w:val="00633686"/>
    <w:rsid w:val="00635D25"/>
    <w:rsid w:val="00636B65"/>
    <w:rsid w:val="00641285"/>
    <w:rsid w:val="00644CED"/>
    <w:rsid w:val="0064733B"/>
    <w:rsid w:val="0065064C"/>
    <w:rsid w:val="00650972"/>
    <w:rsid w:val="00651A1E"/>
    <w:rsid w:val="0065239A"/>
    <w:rsid w:val="006556BD"/>
    <w:rsid w:val="006562FD"/>
    <w:rsid w:val="0066287A"/>
    <w:rsid w:val="006628E4"/>
    <w:rsid w:val="00666D7F"/>
    <w:rsid w:val="006703C9"/>
    <w:rsid w:val="00672EC2"/>
    <w:rsid w:val="00673BEC"/>
    <w:rsid w:val="00674729"/>
    <w:rsid w:val="00674C9C"/>
    <w:rsid w:val="00683335"/>
    <w:rsid w:val="00683B47"/>
    <w:rsid w:val="00683D48"/>
    <w:rsid w:val="00684253"/>
    <w:rsid w:val="00684DDA"/>
    <w:rsid w:val="006858F0"/>
    <w:rsid w:val="00685A23"/>
    <w:rsid w:val="00685E70"/>
    <w:rsid w:val="00694040"/>
    <w:rsid w:val="006A51D0"/>
    <w:rsid w:val="006A61C1"/>
    <w:rsid w:val="006A7B46"/>
    <w:rsid w:val="006B2F5D"/>
    <w:rsid w:val="006B695B"/>
    <w:rsid w:val="006B75CC"/>
    <w:rsid w:val="006B792E"/>
    <w:rsid w:val="006C0720"/>
    <w:rsid w:val="006C19EE"/>
    <w:rsid w:val="006C2A13"/>
    <w:rsid w:val="006D073D"/>
    <w:rsid w:val="006D32E1"/>
    <w:rsid w:val="006D5FA4"/>
    <w:rsid w:val="006D71D9"/>
    <w:rsid w:val="006E1F64"/>
    <w:rsid w:val="006E2628"/>
    <w:rsid w:val="006E2ABC"/>
    <w:rsid w:val="006E52EB"/>
    <w:rsid w:val="006E6402"/>
    <w:rsid w:val="006E69D0"/>
    <w:rsid w:val="006F0897"/>
    <w:rsid w:val="006F1907"/>
    <w:rsid w:val="006F1B4A"/>
    <w:rsid w:val="006F43D1"/>
    <w:rsid w:val="006F4636"/>
    <w:rsid w:val="006F6629"/>
    <w:rsid w:val="006F7876"/>
    <w:rsid w:val="006F7FE3"/>
    <w:rsid w:val="0070542F"/>
    <w:rsid w:val="00706542"/>
    <w:rsid w:val="0071038E"/>
    <w:rsid w:val="00712291"/>
    <w:rsid w:val="007146E7"/>
    <w:rsid w:val="007156D0"/>
    <w:rsid w:val="007207FF"/>
    <w:rsid w:val="00731577"/>
    <w:rsid w:val="00732A2F"/>
    <w:rsid w:val="00732FF6"/>
    <w:rsid w:val="00733EC5"/>
    <w:rsid w:val="00734492"/>
    <w:rsid w:val="0073761B"/>
    <w:rsid w:val="00737D4E"/>
    <w:rsid w:val="007402E9"/>
    <w:rsid w:val="00745959"/>
    <w:rsid w:val="0074786C"/>
    <w:rsid w:val="007500D6"/>
    <w:rsid w:val="00755B91"/>
    <w:rsid w:val="00757091"/>
    <w:rsid w:val="00761469"/>
    <w:rsid w:val="0076172A"/>
    <w:rsid w:val="00762EFE"/>
    <w:rsid w:val="007667F5"/>
    <w:rsid w:val="00772783"/>
    <w:rsid w:val="00772ABD"/>
    <w:rsid w:val="00775333"/>
    <w:rsid w:val="00776167"/>
    <w:rsid w:val="00781725"/>
    <w:rsid w:val="0078487E"/>
    <w:rsid w:val="007963BB"/>
    <w:rsid w:val="00797FA6"/>
    <w:rsid w:val="007A3BCF"/>
    <w:rsid w:val="007A417E"/>
    <w:rsid w:val="007A7213"/>
    <w:rsid w:val="007A7EAD"/>
    <w:rsid w:val="007B08DE"/>
    <w:rsid w:val="007B31C2"/>
    <w:rsid w:val="007B3B37"/>
    <w:rsid w:val="007B5837"/>
    <w:rsid w:val="007B76E2"/>
    <w:rsid w:val="007C017D"/>
    <w:rsid w:val="007C06A8"/>
    <w:rsid w:val="007D3CBE"/>
    <w:rsid w:val="007D718B"/>
    <w:rsid w:val="007D7B84"/>
    <w:rsid w:val="007D7E18"/>
    <w:rsid w:val="007E6A8B"/>
    <w:rsid w:val="007E6DD6"/>
    <w:rsid w:val="007E7486"/>
    <w:rsid w:val="007E7929"/>
    <w:rsid w:val="007F085F"/>
    <w:rsid w:val="007F110F"/>
    <w:rsid w:val="007F3A5D"/>
    <w:rsid w:val="007F4D61"/>
    <w:rsid w:val="00802989"/>
    <w:rsid w:val="008078B7"/>
    <w:rsid w:val="00811A3E"/>
    <w:rsid w:val="008135D6"/>
    <w:rsid w:val="0081407F"/>
    <w:rsid w:val="00817C2E"/>
    <w:rsid w:val="00824825"/>
    <w:rsid w:val="00824CAB"/>
    <w:rsid w:val="00827D01"/>
    <w:rsid w:val="008322DC"/>
    <w:rsid w:val="008361BA"/>
    <w:rsid w:val="00843218"/>
    <w:rsid w:val="00843688"/>
    <w:rsid w:val="008441D4"/>
    <w:rsid w:val="00844B2C"/>
    <w:rsid w:val="008454CF"/>
    <w:rsid w:val="008528B3"/>
    <w:rsid w:val="0085329D"/>
    <w:rsid w:val="008561F3"/>
    <w:rsid w:val="00864335"/>
    <w:rsid w:val="008662AA"/>
    <w:rsid w:val="0086747C"/>
    <w:rsid w:val="00870D64"/>
    <w:rsid w:val="00872EE5"/>
    <w:rsid w:val="00872F60"/>
    <w:rsid w:val="00873754"/>
    <w:rsid w:val="00875AB8"/>
    <w:rsid w:val="00877C8D"/>
    <w:rsid w:val="0088034C"/>
    <w:rsid w:val="00883CEF"/>
    <w:rsid w:val="00884BF9"/>
    <w:rsid w:val="00885747"/>
    <w:rsid w:val="00887EEE"/>
    <w:rsid w:val="00891EA8"/>
    <w:rsid w:val="008975E8"/>
    <w:rsid w:val="008A055E"/>
    <w:rsid w:val="008A4A17"/>
    <w:rsid w:val="008A4A3D"/>
    <w:rsid w:val="008A648B"/>
    <w:rsid w:val="008A7F2C"/>
    <w:rsid w:val="008B2152"/>
    <w:rsid w:val="008B233F"/>
    <w:rsid w:val="008B2E3C"/>
    <w:rsid w:val="008B3817"/>
    <w:rsid w:val="008B6AAF"/>
    <w:rsid w:val="008C1346"/>
    <w:rsid w:val="008D3A62"/>
    <w:rsid w:val="008D4725"/>
    <w:rsid w:val="008E00A4"/>
    <w:rsid w:val="008E0627"/>
    <w:rsid w:val="008E548E"/>
    <w:rsid w:val="008E7E0E"/>
    <w:rsid w:val="008F7C2C"/>
    <w:rsid w:val="008F7EB6"/>
    <w:rsid w:val="00903901"/>
    <w:rsid w:val="009057ED"/>
    <w:rsid w:val="009103F0"/>
    <w:rsid w:val="00910CD3"/>
    <w:rsid w:val="00912DE8"/>
    <w:rsid w:val="00913A68"/>
    <w:rsid w:val="00920258"/>
    <w:rsid w:val="00921F78"/>
    <w:rsid w:val="00923636"/>
    <w:rsid w:val="0092631E"/>
    <w:rsid w:val="00927219"/>
    <w:rsid w:val="009349E7"/>
    <w:rsid w:val="00934F0D"/>
    <w:rsid w:val="0093613F"/>
    <w:rsid w:val="0093711F"/>
    <w:rsid w:val="00937327"/>
    <w:rsid w:val="00941BA5"/>
    <w:rsid w:val="00942516"/>
    <w:rsid w:val="00942F88"/>
    <w:rsid w:val="009445A4"/>
    <w:rsid w:val="00944F9C"/>
    <w:rsid w:val="00946553"/>
    <w:rsid w:val="00951AA4"/>
    <w:rsid w:val="00951C10"/>
    <w:rsid w:val="009552AB"/>
    <w:rsid w:val="0095664B"/>
    <w:rsid w:val="009603CF"/>
    <w:rsid w:val="00967443"/>
    <w:rsid w:val="0096767E"/>
    <w:rsid w:val="009706C1"/>
    <w:rsid w:val="009711D7"/>
    <w:rsid w:val="0097139D"/>
    <w:rsid w:val="0097239C"/>
    <w:rsid w:val="009732EC"/>
    <w:rsid w:val="00974AE8"/>
    <w:rsid w:val="0097551D"/>
    <w:rsid w:val="009802B5"/>
    <w:rsid w:val="00982AAB"/>
    <w:rsid w:val="00982B86"/>
    <w:rsid w:val="00983166"/>
    <w:rsid w:val="0098382C"/>
    <w:rsid w:val="00990B85"/>
    <w:rsid w:val="00992C8B"/>
    <w:rsid w:val="00996080"/>
    <w:rsid w:val="009A0E79"/>
    <w:rsid w:val="009A1BF1"/>
    <w:rsid w:val="009B3502"/>
    <w:rsid w:val="009B5E21"/>
    <w:rsid w:val="009B7836"/>
    <w:rsid w:val="009C3914"/>
    <w:rsid w:val="009C3B83"/>
    <w:rsid w:val="009C4CE5"/>
    <w:rsid w:val="009C5C27"/>
    <w:rsid w:val="009C7723"/>
    <w:rsid w:val="009D17F6"/>
    <w:rsid w:val="009D2196"/>
    <w:rsid w:val="009D2572"/>
    <w:rsid w:val="009D37F2"/>
    <w:rsid w:val="009D43A9"/>
    <w:rsid w:val="009D6001"/>
    <w:rsid w:val="009D6281"/>
    <w:rsid w:val="009D664D"/>
    <w:rsid w:val="009E1212"/>
    <w:rsid w:val="009E15AC"/>
    <w:rsid w:val="009E2405"/>
    <w:rsid w:val="009E259B"/>
    <w:rsid w:val="009E36C5"/>
    <w:rsid w:val="009E4E9C"/>
    <w:rsid w:val="009F2367"/>
    <w:rsid w:val="009F2BCF"/>
    <w:rsid w:val="009F3BF2"/>
    <w:rsid w:val="009F51E6"/>
    <w:rsid w:val="009F6DD4"/>
    <w:rsid w:val="00A004F1"/>
    <w:rsid w:val="00A017C5"/>
    <w:rsid w:val="00A02D15"/>
    <w:rsid w:val="00A05E62"/>
    <w:rsid w:val="00A14886"/>
    <w:rsid w:val="00A20CA0"/>
    <w:rsid w:val="00A22E06"/>
    <w:rsid w:val="00A24DB5"/>
    <w:rsid w:val="00A25C88"/>
    <w:rsid w:val="00A312C8"/>
    <w:rsid w:val="00A36406"/>
    <w:rsid w:val="00A36D27"/>
    <w:rsid w:val="00A37D64"/>
    <w:rsid w:val="00A43041"/>
    <w:rsid w:val="00A4578B"/>
    <w:rsid w:val="00A46B63"/>
    <w:rsid w:val="00A47552"/>
    <w:rsid w:val="00A50C34"/>
    <w:rsid w:val="00A551CE"/>
    <w:rsid w:val="00A55B6E"/>
    <w:rsid w:val="00A55F55"/>
    <w:rsid w:val="00A61145"/>
    <w:rsid w:val="00A61AF0"/>
    <w:rsid w:val="00A62C09"/>
    <w:rsid w:val="00A62C76"/>
    <w:rsid w:val="00A65086"/>
    <w:rsid w:val="00A74859"/>
    <w:rsid w:val="00A760B7"/>
    <w:rsid w:val="00A773FE"/>
    <w:rsid w:val="00A801CA"/>
    <w:rsid w:val="00A81CE1"/>
    <w:rsid w:val="00A820B3"/>
    <w:rsid w:val="00A84C0E"/>
    <w:rsid w:val="00A85E56"/>
    <w:rsid w:val="00A900A5"/>
    <w:rsid w:val="00A90577"/>
    <w:rsid w:val="00A91ADD"/>
    <w:rsid w:val="00A9242B"/>
    <w:rsid w:val="00A9397F"/>
    <w:rsid w:val="00AA2B77"/>
    <w:rsid w:val="00AA2B9D"/>
    <w:rsid w:val="00AA3B01"/>
    <w:rsid w:val="00AB0380"/>
    <w:rsid w:val="00AB068F"/>
    <w:rsid w:val="00AB0737"/>
    <w:rsid w:val="00AB116C"/>
    <w:rsid w:val="00AB1337"/>
    <w:rsid w:val="00AB1953"/>
    <w:rsid w:val="00AB1E2D"/>
    <w:rsid w:val="00AB241B"/>
    <w:rsid w:val="00AB31D3"/>
    <w:rsid w:val="00AB7C2A"/>
    <w:rsid w:val="00AC0E3F"/>
    <w:rsid w:val="00AC2368"/>
    <w:rsid w:val="00AC5DF2"/>
    <w:rsid w:val="00AC74A8"/>
    <w:rsid w:val="00AD0A34"/>
    <w:rsid w:val="00AE1763"/>
    <w:rsid w:val="00AE32DD"/>
    <w:rsid w:val="00AE489A"/>
    <w:rsid w:val="00AE72BC"/>
    <w:rsid w:val="00AF3DD7"/>
    <w:rsid w:val="00AF7FC8"/>
    <w:rsid w:val="00B010AE"/>
    <w:rsid w:val="00B05586"/>
    <w:rsid w:val="00B113AB"/>
    <w:rsid w:val="00B148C5"/>
    <w:rsid w:val="00B163DC"/>
    <w:rsid w:val="00B16F32"/>
    <w:rsid w:val="00B233B3"/>
    <w:rsid w:val="00B263CF"/>
    <w:rsid w:val="00B273E4"/>
    <w:rsid w:val="00B27E71"/>
    <w:rsid w:val="00B30E44"/>
    <w:rsid w:val="00B315A8"/>
    <w:rsid w:val="00B33C91"/>
    <w:rsid w:val="00B358BC"/>
    <w:rsid w:val="00B3593E"/>
    <w:rsid w:val="00B36709"/>
    <w:rsid w:val="00B42385"/>
    <w:rsid w:val="00B4582B"/>
    <w:rsid w:val="00B51E99"/>
    <w:rsid w:val="00B541BD"/>
    <w:rsid w:val="00B543A0"/>
    <w:rsid w:val="00B5557D"/>
    <w:rsid w:val="00B55BA4"/>
    <w:rsid w:val="00B56C9B"/>
    <w:rsid w:val="00B622E6"/>
    <w:rsid w:val="00B62634"/>
    <w:rsid w:val="00B63F89"/>
    <w:rsid w:val="00B669E9"/>
    <w:rsid w:val="00B6785D"/>
    <w:rsid w:val="00B709C8"/>
    <w:rsid w:val="00B82099"/>
    <w:rsid w:val="00B843EF"/>
    <w:rsid w:val="00B84954"/>
    <w:rsid w:val="00B86C5F"/>
    <w:rsid w:val="00B86F39"/>
    <w:rsid w:val="00B87100"/>
    <w:rsid w:val="00B87709"/>
    <w:rsid w:val="00B879DD"/>
    <w:rsid w:val="00B90E9D"/>
    <w:rsid w:val="00B971A2"/>
    <w:rsid w:val="00BA0588"/>
    <w:rsid w:val="00BA1929"/>
    <w:rsid w:val="00BA28AE"/>
    <w:rsid w:val="00BA4192"/>
    <w:rsid w:val="00BA48D4"/>
    <w:rsid w:val="00BA5C5F"/>
    <w:rsid w:val="00BB2C68"/>
    <w:rsid w:val="00BB5979"/>
    <w:rsid w:val="00BC1B11"/>
    <w:rsid w:val="00BC5E13"/>
    <w:rsid w:val="00BD05AD"/>
    <w:rsid w:val="00BD49C1"/>
    <w:rsid w:val="00BE2460"/>
    <w:rsid w:val="00BF7A4C"/>
    <w:rsid w:val="00C017A8"/>
    <w:rsid w:val="00C02FC6"/>
    <w:rsid w:val="00C07453"/>
    <w:rsid w:val="00C10926"/>
    <w:rsid w:val="00C12BDA"/>
    <w:rsid w:val="00C16D2A"/>
    <w:rsid w:val="00C227FC"/>
    <w:rsid w:val="00C244E9"/>
    <w:rsid w:val="00C25D64"/>
    <w:rsid w:val="00C31550"/>
    <w:rsid w:val="00C34F2D"/>
    <w:rsid w:val="00C357C7"/>
    <w:rsid w:val="00C37637"/>
    <w:rsid w:val="00C37D91"/>
    <w:rsid w:val="00C40DB4"/>
    <w:rsid w:val="00C44BF5"/>
    <w:rsid w:val="00C468F3"/>
    <w:rsid w:val="00C5220B"/>
    <w:rsid w:val="00C53015"/>
    <w:rsid w:val="00C543A6"/>
    <w:rsid w:val="00C577BE"/>
    <w:rsid w:val="00C61106"/>
    <w:rsid w:val="00C64A8B"/>
    <w:rsid w:val="00C6545C"/>
    <w:rsid w:val="00C6587B"/>
    <w:rsid w:val="00C662F9"/>
    <w:rsid w:val="00C71905"/>
    <w:rsid w:val="00C71B18"/>
    <w:rsid w:val="00C82EA1"/>
    <w:rsid w:val="00C82EDA"/>
    <w:rsid w:val="00C8549D"/>
    <w:rsid w:val="00C859CC"/>
    <w:rsid w:val="00C86ABC"/>
    <w:rsid w:val="00C87E7E"/>
    <w:rsid w:val="00C922D9"/>
    <w:rsid w:val="00C93464"/>
    <w:rsid w:val="00CA2343"/>
    <w:rsid w:val="00CA242C"/>
    <w:rsid w:val="00CA2D00"/>
    <w:rsid w:val="00CB1683"/>
    <w:rsid w:val="00CB2A16"/>
    <w:rsid w:val="00CB3224"/>
    <w:rsid w:val="00CC3700"/>
    <w:rsid w:val="00CC449F"/>
    <w:rsid w:val="00CC4D92"/>
    <w:rsid w:val="00CD5653"/>
    <w:rsid w:val="00CD71B6"/>
    <w:rsid w:val="00CE03C3"/>
    <w:rsid w:val="00CE1D73"/>
    <w:rsid w:val="00CE269D"/>
    <w:rsid w:val="00CE5311"/>
    <w:rsid w:val="00CE5F8A"/>
    <w:rsid w:val="00CE6191"/>
    <w:rsid w:val="00CE7F35"/>
    <w:rsid w:val="00CF2261"/>
    <w:rsid w:val="00CF4AB3"/>
    <w:rsid w:val="00CF4E14"/>
    <w:rsid w:val="00CF62EB"/>
    <w:rsid w:val="00D02067"/>
    <w:rsid w:val="00D03A72"/>
    <w:rsid w:val="00D050A9"/>
    <w:rsid w:val="00D06B08"/>
    <w:rsid w:val="00D1258E"/>
    <w:rsid w:val="00D154EE"/>
    <w:rsid w:val="00D17253"/>
    <w:rsid w:val="00D20999"/>
    <w:rsid w:val="00D21F07"/>
    <w:rsid w:val="00D2236E"/>
    <w:rsid w:val="00D22E17"/>
    <w:rsid w:val="00D323D0"/>
    <w:rsid w:val="00D36FB1"/>
    <w:rsid w:val="00D3768C"/>
    <w:rsid w:val="00D4332B"/>
    <w:rsid w:val="00D4429F"/>
    <w:rsid w:val="00D4757C"/>
    <w:rsid w:val="00D51DBA"/>
    <w:rsid w:val="00D52AE8"/>
    <w:rsid w:val="00D5512B"/>
    <w:rsid w:val="00D56C8D"/>
    <w:rsid w:val="00D57124"/>
    <w:rsid w:val="00D617FC"/>
    <w:rsid w:val="00D67F28"/>
    <w:rsid w:val="00D72E4A"/>
    <w:rsid w:val="00D7438B"/>
    <w:rsid w:val="00D75FF3"/>
    <w:rsid w:val="00D80731"/>
    <w:rsid w:val="00D8077A"/>
    <w:rsid w:val="00D8465D"/>
    <w:rsid w:val="00D86F7A"/>
    <w:rsid w:val="00DA0E36"/>
    <w:rsid w:val="00DA1A55"/>
    <w:rsid w:val="00DA282D"/>
    <w:rsid w:val="00DA4729"/>
    <w:rsid w:val="00DA4E8B"/>
    <w:rsid w:val="00DA5D3C"/>
    <w:rsid w:val="00DA60F9"/>
    <w:rsid w:val="00DB0485"/>
    <w:rsid w:val="00DB138B"/>
    <w:rsid w:val="00DB4974"/>
    <w:rsid w:val="00DB4D34"/>
    <w:rsid w:val="00DB61D5"/>
    <w:rsid w:val="00DC4A6F"/>
    <w:rsid w:val="00DD5773"/>
    <w:rsid w:val="00DD7137"/>
    <w:rsid w:val="00DE5F2E"/>
    <w:rsid w:val="00DE6275"/>
    <w:rsid w:val="00DE7473"/>
    <w:rsid w:val="00DF003D"/>
    <w:rsid w:val="00DF2E5A"/>
    <w:rsid w:val="00E079F1"/>
    <w:rsid w:val="00E10556"/>
    <w:rsid w:val="00E111B1"/>
    <w:rsid w:val="00E13241"/>
    <w:rsid w:val="00E17B3D"/>
    <w:rsid w:val="00E20874"/>
    <w:rsid w:val="00E215B4"/>
    <w:rsid w:val="00E21B1E"/>
    <w:rsid w:val="00E26600"/>
    <w:rsid w:val="00E2748B"/>
    <w:rsid w:val="00E350EE"/>
    <w:rsid w:val="00E43C88"/>
    <w:rsid w:val="00E43CFB"/>
    <w:rsid w:val="00E4613A"/>
    <w:rsid w:val="00E46930"/>
    <w:rsid w:val="00E50655"/>
    <w:rsid w:val="00E52249"/>
    <w:rsid w:val="00E5413E"/>
    <w:rsid w:val="00E54C05"/>
    <w:rsid w:val="00E56006"/>
    <w:rsid w:val="00E616D6"/>
    <w:rsid w:val="00E629EB"/>
    <w:rsid w:val="00E6415E"/>
    <w:rsid w:val="00E64DB1"/>
    <w:rsid w:val="00E670AA"/>
    <w:rsid w:val="00E673A6"/>
    <w:rsid w:val="00E71957"/>
    <w:rsid w:val="00E74C81"/>
    <w:rsid w:val="00E75547"/>
    <w:rsid w:val="00E75F5B"/>
    <w:rsid w:val="00E80AFC"/>
    <w:rsid w:val="00E8151F"/>
    <w:rsid w:val="00E85E4A"/>
    <w:rsid w:val="00E85F46"/>
    <w:rsid w:val="00E904EB"/>
    <w:rsid w:val="00E91AC8"/>
    <w:rsid w:val="00E93078"/>
    <w:rsid w:val="00E94BD6"/>
    <w:rsid w:val="00E95781"/>
    <w:rsid w:val="00E96CFF"/>
    <w:rsid w:val="00E97F9C"/>
    <w:rsid w:val="00EA1142"/>
    <w:rsid w:val="00EA49B5"/>
    <w:rsid w:val="00EB3A7C"/>
    <w:rsid w:val="00EB7A00"/>
    <w:rsid w:val="00EC36E9"/>
    <w:rsid w:val="00EC3BC4"/>
    <w:rsid w:val="00EC76A5"/>
    <w:rsid w:val="00EC7CA7"/>
    <w:rsid w:val="00ED2537"/>
    <w:rsid w:val="00ED3A28"/>
    <w:rsid w:val="00ED420D"/>
    <w:rsid w:val="00ED5765"/>
    <w:rsid w:val="00ED7EB0"/>
    <w:rsid w:val="00EE17C7"/>
    <w:rsid w:val="00EE4932"/>
    <w:rsid w:val="00EE688F"/>
    <w:rsid w:val="00EE7345"/>
    <w:rsid w:val="00EF0180"/>
    <w:rsid w:val="00EF44E2"/>
    <w:rsid w:val="00F01D73"/>
    <w:rsid w:val="00F02667"/>
    <w:rsid w:val="00F06D1F"/>
    <w:rsid w:val="00F1305D"/>
    <w:rsid w:val="00F13AA2"/>
    <w:rsid w:val="00F15F8B"/>
    <w:rsid w:val="00F164CF"/>
    <w:rsid w:val="00F21023"/>
    <w:rsid w:val="00F21A68"/>
    <w:rsid w:val="00F23B3D"/>
    <w:rsid w:val="00F24E1F"/>
    <w:rsid w:val="00F25C2F"/>
    <w:rsid w:val="00F2657C"/>
    <w:rsid w:val="00F271A0"/>
    <w:rsid w:val="00F30D24"/>
    <w:rsid w:val="00F334D7"/>
    <w:rsid w:val="00F34148"/>
    <w:rsid w:val="00F35168"/>
    <w:rsid w:val="00F359F2"/>
    <w:rsid w:val="00F35BAC"/>
    <w:rsid w:val="00F365DE"/>
    <w:rsid w:val="00F4259F"/>
    <w:rsid w:val="00F42FC3"/>
    <w:rsid w:val="00F5506F"/>
    <w:rsid w:val="00F606D9"/>
    <w:rsid w:val="00F64BC7"/>
    <w:rsid w:val="00F704BD"/>
    <w:rsid w:val="00F70C4D"/>
    <w:rsid w:val="00F70E95"/>
    <w:rsid w:val="00F71130"/>
    <w:rsid w:val="00F719E9"/>
    <w:rsid w:val="00F75285"/>
    <w:rsid w:val="00F753E2"/>
    <w:rsid w:val="00F76E51"/>
    <w:rsid w:val="00F77B27"/>
    <w:rsid w:val="00F81EAB"/>
    <w:rsid w:val="00F86B35"/>
    <w:rsid w:val="00F9369A"/>
    <w:rsid w:val="00F9589E"/>
    <w:rsid w:val="00F96C65"/>
    <w:rsid w:val="00FA2F23"/>
    <w:rsid w:val="00FA310B"/>
    <w:rsid w:val="00FA3835"/>
    <w:rsid w:val="00FA3B48"/>
    <w:rsid w:val="00FB4121"/>
    <w:rsid w:val="00FB5CB3"/>
    <w:rsid w:val="00FC55E4"/>
    <w:rsid w:val="00FD12CA"/>
    <w:rsid w:val="00FD7302"/>
    <w:rsid w:val="00FE0120"/>
    <w:rsid w:val="00FE29A3"/>
    <w:rsid w:val="00FE398C"/>
    <w:rsid w:val="00FE4281"/>
    <w:rsid w:val="00FE4EF0"/>
    <w:rsid w:val="00FE5034"/>
    <w:rsid w:val="00FE5973"/>
    <w:rsid w:val="00FF15D1"/>
    <w:rsid w:val="00FF1B9A"/>
    <w:rsid w:val="00FF3ED7"/>
    <w:rsid w:val="00FF5766"/>
    <w:rsid w:val="00FF638A"/>
    <w:rsid w:val="00FF7D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5:docId w15:val="{518A68A4-68F2-4409-903F-43EE545BA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24F15"/>
    <w:rPr>
      <w:rFonts w:ascii="Arial" w:hAnsi="Arial" w:cs="Arial"/>
      <w:sz w:val="22"/>
      <w:szCs w:val="22"/>
    </w:rPr>
  </w:style>
  <w:style w:type="paragraph" w:styleId="Nadpis1">
    <w:name w:val="heading 1"/>
    <w:aliases w:val="FE Nadpis 1,NADPIS 1"/>
    <w:basedOn w:val="Normln"/>
    <w:next w:val="Normln"/>
    <w:link w:val="Nadpis1Char"/>
    <w:uiPriority w:val="99"/>
    <w:qFormat/>
    <w:rsid w:val="00C71B18"/>
    <w:pPr>
      <w:keepNext/>
      <w:numPr>
        <w:numId w:val="1"/>
      </w:numPr>
      <w:spacing w:before="240" w:after="60"/>
      <w:outlineLvl w:val="0"/>
    </w:pPr>
    <w:rPr>
      <w:b/>
      <w:bCs/>
      <w:kern w:val="32"/>
      <w:sz w:val="28"/>
      <w:szCs w:val="28"/>
    </w:rPr>
  </w:style>
  <w:style w:type="paragraph" w:styleId="Nadpis2">
    <w:name w:val="heading 2"/>
    <w:basedOn w:val="Normln"/>
    <w:next w:val="Normln"/>
    <w:link w:val="Nadpis2Char"/>
    <w:uiPriority w:val="99"/>
    <w:qFormat/>
    <w:rsid w:val="00C71B18"/>
    <w:pPr>
      <w:keepNext/>
      <w:numPr>
        <w:ilvl w:val="1"/>
        <w:numId w:val="1"/>
      </w:numPr>
      <w:spacing w:before="240" w:after="60"/>
      <w:outlineLvl w:val="1"/>
    </w:pPr>
    <w:rPr>
      <w:b/>
      <w:bCs/>
      <w:sz w:val="24"/>
      <w:szCs w:val="24"/>
    </w:rPr>
  </w:style>
  <w:style w:type="paragraph" w:styleId="Nadpis3">
    <w:name w:val="heading 3"/>
    <w:basedOn w:val="Normln"/>
    <w:next w:val="Normln"/>
    <w:link w:val="Nadpis3Char"/>
    <w:uiPriority w:val="99"/>
    <w:qFormat/>
    <w:rsid w:val="00E111B1"/>
    <w:pPr>
      <w:keepNext/>
      <w:numPr>
        <w:ilvl w:val="2"/>
        <w:numId w:val="1"/>
      </w:numPr>
      <w:spacing w:before="240" w:after="60"/>
      <w:outlineLvl w:val="2"/>
    </w:pPr>
    <w:rPr>
      <w:b/>
      <w:bCs/>
    </w:rPr>
  </w:style>
  <w:style w:type="paragraph" w:styleId="Nadpis4">
    <w:name w:val="heading 4"/>
    <w:basedOn w:val="Normln"/>
    <w:next w:val="Normln"/>
    <w:link w:val="Nadpis4Char"/>
    <w:uiPriority w:val="99"/>
    <w:qFormat/>
    <w:rsid w:val="00C71B18"/>
    <w:pPr>
      <w:keepNext/>
      <w:numPr>
        <w:ilvl w:val="3"/>
        <w:numId w:val="1"/>
      </w:numPr>
      <w:spacing w:before="240" w:after="60"/>
      <w:outlineLvl w:val="3"/>
    </w:pPr>
    <w:rPr>
      <w:u w:val="single"/>
    </w:rPr>
  </w:style>
  <w:style w:type="paragraph" w:styleId="Nadpis5">
    <w:name w:val="heading 5"/>
    <w:basedOn w:val="Normln"/>
    <w:next w:val="Normln"/>
    <w:link w:val="Nadpis5Char"/>
    <w:uiPriority w:val="99"/>
    <w:qFormat/>
    <w:rsid w:val="00C71B18"/>
    <w:pPr>
      <w:numPr>
        <w:ilvl w:val="4"/>
        <w:numId w:val="1"/>
      </w:numPr>
      <w:spacing w:before="240" w:after="60"/>
      <w:outlineLvl w:val="4"/>
    </w:pPr>
  </w:style>
  <w:style w:type="paragraph" w:styleId="Nadpis6">
    <w:name w:val="heading 6"/>
    <w:basedOn w:val="Normln"/>
    <w:next w:val="Normln"/>
    <w:link w:val="Nadpis6Char"/>
    <w:uiPriority w:val="99"/>
    <w:qFormat/>
    <w:rsid w:val="00C12BDA"/>
    <w:pPr>
      <w:spacing w:before="240" w:after="60"/>
      <w:jc w:val="both"/>
      <w:outlineLvl w:val="5"/>
    </w:pPr>
    <w:rPr>
      <w:i/>
      <w:iCs/>
      <w:color w:val="000000"/>
    </w:rPr>
  </w:style>
  <w:style w:type="paragraph" w:styleId="Nadpis7">
    <w:name w:val="heading 7"/>
    <w:basedOn w:val="Normln"/>
    <w:next w:val="Normln"/>
    <w:link w:val="Nadpis7Char"/>
    <w:uiPriority w:val="99"/>
    <w:qFormat/>
    <w:rsid w:val="00C12BDA"/>
    <w:pPr>
      <w:spacing w:before="240" w:after="60"/>
      <w:jc w:val="both"/>
      <w:outlineLvl w:val="6"/>
    </w:pPr>
    <w:rPr>
      <w:color w:val="000000"/>
      <w:sz w:val="20"/>
      <w:szCs w:val="20"/>
    </w:rPr>
  </w:style>
  <w:style w:type="paragraph" w:styleId="Nadpis8">
    <w:name w:val="heading 8"/>
    <w:basedOn w:val="Normln"/>
    <w:next w:val="Normln"/>
    <w:link w:val="Nadpis8Char"/>
    <w:uiPriority w:val="99"/>
    <w:qFormat/>
    <w:rsid w:val="00C12BDA"/>
    <w:pPr>
      <w:spacing w:before="240" w:after="60"/>
      <w:jc w:val="both"/>
      <w:outlineLvl w:val="7"/>
    </w:pPr>
    <w:rPr>
      <w:i/>
      <w:iCs/>
      <w:color w:val="000000"/>
      <w:sz w:val="20"/>
      <w:szCs w:val="20"/>
    </w:rPr>
  </w:style>
  <w:style w:type="paragraph" w:styleId="Nadpis9">
    <w:name w:val="heading 9"/>
    <w:basedOn w:val="Normln"/>
    <w:next w:val="Normln"/>
    <w:link w:val="Nadpis9Char"/>
    <w:uiPriority w:val="99"/>
    <w:qFormat/>
    <w:rsid w:val="00C12BDA"/>
    <w:pPr>
      <w:spacing w:before="240" w:after="60"/>
      <w:jc w:val="both"/>
      <w:outlineLvl w:val="8"/>
    </w:pPr>
    <w:rPr>
      <w:i/>
      <w:iCs/>
      <w:color w:val="000000"/>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FE Nadpis 1 Char,NADPIS 1 Char"/>
    <w:link w:val="Nadpis1"/>
    <w:uiPriority w:val="99"/>
    <w:rsid w:val="00185D83"/>
    <w:rPr>
      <w:rFonts w:ascii="Arial" w:hAnsi="Arial" w:cs="Arial"/>
      <w:b/>
      <w:bCs/>
      <w:kern w:val="32"/>
      <w:sz w:val="28"/>
      <w:szCs w:val="28"/>
    </w:rPr>
  </w:style>
  <w:style w:type="character" w:customStyle="1" w:styleId="Nadpis2Char">
    <w:name w:val="Nadpis 2 Char"/>
    <w:link w:val="Nadpis2"/>
    <w:uiPriority w:val="99"/>
    <w:rsid w:val="005F38B1"/>
    <w:rPr>
      <w:rFonts w:ascii="Arial" w:hAnsi="Arial" w:cs="Arial"/>
      <w:b/>
      <w:bCs/>
      <w:sz w:val="24"/>
      <w:szCs w:val="24"/>
    </w:rPr>
  </w:style>
  <w:style w:type="character" w:customStyle="1" w:styleId="Nadpis3Char">
    <w:name w:val="Nadpis 3 Char"/>
    <w:link w:val="Nadpis3"/>
    <w:uiPriority w:val="99"/>
    <w:rsid w:val="005F38B1"/>
    <w:rPr>
      <w:rFonts w:ascii="Arial" w:hAnsi="Arial" w:cs="Arial"/>
      <w:b/>
      <w:bCs/>
      <w:sz w:val="22"/>
      <w:szCs w:val="22"/>
    </w:rPr>
  </w:style>
  <w:style w:type="character" w:customStyle="1" w:styleId="Nadpis4Char">
    <w:name w:val="Nadpis 4 Char"/>
    <w:link w:val="Nadpis4"/>
    <w:uiPriority w:val="99"/>
    <w:rsid w:val="009E1212"/>
    <w:rPr>
      <w:rFonts w:ascii="Arial" w:hAnsi="Arial" w:cs="Arial"/>
      <w:sz w:val="22"/>
      <w:szCs w:val="22"/>
      <w:u w:val="single"/>
    </w:rPr>
  </w:style>
  <w:style w:type="character" w:customStyle="1" w:styleId="Nadpis5Char">
    <w:name w:val="Nadpis 5 Char"/>
    <w:link w:val="Nadpis5"/>
    <w:uiPriority w:val="99"/>
    <w:rsid w:val="009E1212"/>
    <w:rPr>
      <w:rFonts w:ascii="Arial" w:hAnsi="Arial" w:cs="Arial"/>
      <w:sz w:val="22"/>
      <w:szCs w:val="22"/>
    </w:rPr>
  </w:style>
  <w:style w:type="character" w:customStyle="1" w:styleId="Nadpis6Char">
    <w:name w:val="Nadpis 6 Char"/>
    <w:link w:val="Nadpis6"/>
    <w:uiPriority w:val="99"/>
    <w:rsid w:val="00C12BDA"/>
    <w:rPr>
      <w:rFonts w:ascii="Arial" w:hAnsi="Arial" w:cs="Arial"/>
      <w:i/>
      <w:iCs/>
      <w:color w:val="000000"/>
      <w:sz w:val="22"/>
      <w:szCs w:val="22"/>
    </w:rPr>
  </w:style>
  <w:style w:type="character" w:customStyle="1" w:styleId="Nadpis7Char">
    <w:name w:val="Nadpis 7 Char"/>
    <w:link w:val="Nadpis7"/>
    <w:uiPriority w:val="99"/>
    <w:rsid w:val="00C12BDA"/>
    <w:rPr>
      <w:rFonts w:ascii="Arial" w:hAnsi="Arial" w:cs="Arial"/>
      <w:color w:val="000000"/>
    </w:rPr>
  </w:style>
  <w:style w:type="character" w:customStyle="1" w:styleId="Nadpis8Char">
    <w:name w:val="Nadpis 8 Char"/>
    <w:link w:val="Nadpis8"/>
    <w:uiPriority w:val="99"/>
    <w:rsid w:val="00C12BDA"/>
    <w:rPr>
      <w:rFonts w:ascii="Arial" w:hAnsi="Arial" w:cs="Arial"/>
      <w:i/>
      <w:iCs/>
      <w:color w:val="000000"/>
    </w:rPr>
  </w:style>
  <w:style w:type="character" w:customStyle="1" w:styleId="Nadpis9Char">
    <w:name w:val="Nadpis 9 Char"/>
    <w:link w:val="Nadpis9"/>
    <w:uiPriority w:val="99"/>
    <w:rsid w:val="00C12BDA"/>
    <w:rPr>
      <w:rFonts w:ascii="Arial" w:hAnsi="Arial" w:cs="Arial"/>
      <w:i/>
      <w:iCs/>
      <w:color w:val="000000"/>
      <w:sz w:val="18"/>
      <w:szCs w:val="18"/>
    </w:rPr>
  </w:style>
  <w:style w:type="paragraph" w:styleId="Zhlav">
    <w:name w:val="header"/>
    <w:basedOn w:val="Normln"/>
    <w:link w:val="ZhlavChar"/>
    <w:uiPriority w:val="99"/>
    <w:rsid w:val="007D3CBE"/>
    <w:pPr>
      <w:tabs>
        <w:tab w:val="center" w:pos="4536"/>
        <w:tab w:val="right" w:pos="9072"/>
      </w:tabs>
      <w:spacing w:before="240"/>
    </w:pPr>
    <w:rPr>
      <w:i/>
      <w:iCs/>
    </w:rPr>
  </w:style>
  <w:style w:type="character" w:customStyle="1" w:styleId="ZhlavChar">
    <w:name w:val="Záhlaví Char"/>
    <w:link w:val="Zhlav"/>
    <w:uiPriority w:val="99"/>
    <w:rsid w:val="00EE688F"/>
    <w:rPr>
      <w:rFonts w:ascii="Calibri" w:hAnsi="Calibri" w:cs="Calibri"/>
      <w:i/>
      <w:iCs/>
      <w:sz w:val="24"/>
      <w:szCs w:val="24"/>
    </w:rPr>
  </w:style>
  <w:style w:type="paragraph" w:styleId="Zpat">
    <w:name w:val="footer"/>
    <w:basedOn w:val="Normln"/>
    <w:link w:val="ZpatChar"/>
    <w:uiPriority w:val="99"/>
    <w:rsid w:val="00CF4E14"/>
    <w:pPr>
      <w:tabs>
        <w:tab w:val="center" w:pos="4536"/>
        <w:tab w:val="right" w:pos="9072"/>
      </w:tabs>
    </w:pPr>
    <w:rPr>
      <w:i/>
      <w:iCs/>
      <w:sz w:val="18"/>
      <w:szCs w:val="18"/>
    </w:rPr>
  </w:style>
  <w:style w:type="character" w:customStyle="1" w:styleId="ZpatChar">
    <w:name w:val="Zápatí Char"/>
    <w:link w:val="Zpat"/>
    <w:uiPriority w:val="99"/>
    <w:rsid w:val="005247BE"/>
    <w:rPr>
      <w:rFonts w:ascii="Calibri" w:hAnsi="Calibri" w:cs="Calibri"/>
      <w:i/>
      <w:iCs/>
      <w:sz w:val="24"/>
      <w:szCs w:val="24"/>
    </w:rPr>
  </w:style>
  <w:style w:type="paragraph" w:customStyle="1" w:styleId="Odrazky">
    <w:name w:val="Odrazky"/>
    <w:basedOn w:val="Normln"/>
    <w:uiPriority w:val="99"/>
    <w:rsid w:val="00C71B18"/>
    <w:pPr>
      <w:numPr>
        <w:numId w:val="2"/>
      </w:numPr>
      <w:spacing w:after="60"/>
    </w:pPr>
  </w:style>
  <w:style w:type="paragraph" w:customStyle="1" w:styleId="Odrazkya">
    <w:name w:val="Odrazky a"/>
    <w:aliases w:val="b,c"/>
    <w:basedOn w:val="Odrazky"/>
    <w:uiPriority w:val="99"/>
    <w:rsid w:val="00F9369A"/>
    <w:pPr>
      <w:numPr>
        <w:numId w:val="3"/>
      </w:numPr>
      <w:tabs>
        <w:tab w:val="left" w:pos="357"/>
      </w:tabs>
    </w:pPr>
  </w:style>
  <w:style w:type="paragraph" w:styleId="Textbubliny">
    <w:name w:val="Balloon Text"/>
    <w:basedOn w:val="Normln"/>
    <w:link w:val="TextbublinyChar"/>
    <w:uiPriority w:val="99"/>
    <w:semiHidden/>
    <w:rsid w:val="00E26600"/>
    <w:rPr>
      <w:rFonts w:ascii="Tahoma" w:hAnsi="Tahoma" w:cs="Tahoma"/>
      <w:sz w:val="16"/>
      <w:szCs w:val="16"/>
    </w:rPr>
  </w:style>
  <w:style w:type="character" w:customStyle="1" w:styleId="TextbublinyChar">
    <w:name w:val="Text bubliny Char"/>
    <w:link w:val="Textbubliny"/>
    <w:uiPriority w:val="99"/>
    <w:rsid w:val="00E26600"/>
    <w:rPr>
      <w:rFonts w:ascii="Tahoma" w:hAnsi="Tahoma" w:cs="Tahoma"/>
      <w:sz w:val="16"/>
      <w:szCs w:val="16"/>
    </w:rPr>
  </w:style>
  <w:style w:type="paragraph" w:customStyle="1" w:styleId="titulekpodobrzek">
    <w:name w:val="titulek pod obrázek"/>
    <w:basedOn w:val="Normln"/>
    <w:uiPriority w:val="99"/>
    <w:rsid w:val="00A20CA0"/>
    <w:rPr>
      <w:b/>
      <w:bCs/>
    </w:rPr>
  </w:style>
  <w:style w:type="paragraph" w:styleId="Odstavecseseznamem">
    <w:name w:val="List Paragraph"/>
    <w:basedOn w:val="Normln"/>
    <w:link w:val="OdstavecseseznamemChar"/>
    <w:uiPriority w:val="99"/>
    <w:qFormat/>
    <w:rsid w:val="00313473"/>
    <w:pPr>
      <w:ind w:left="708"/>
    </w:pPr>
  </w:style>
  <w:style w:type="paragraph" w:customStyle="1" w:styleId="podnzev">
    <w:name w:val="podnázev"/>
    <w:basedOn w:val="nzev"/>
    <w:next w:val="Normln"/>
    <w:link w:val="podnzevChar"/>
    <w:uiPriority w:val="99"/>
    <w:rsid w:val="004A4803"/>
    <w:pPr>
      <w:outlineLvl w:val="0"/>
    </w:pPr>
    <w:rPr>
      <w:b w:val="0"/>
      <w:bCs w:val="0"/>
      <w:kern w:val="28"/>
      <w:sz w:val="28"/>
      <w:szCs w:val="28"/>
    </w:rPr>
  </w:style>
  <w:style w:type="character" w:styleId="Hypertextovodkaz">
    <w:name w:val="Hyperlink"/>
    <w:uiPriority w:val="99"/>
    <w:rsid w:val="006628E4"/>
    <w:rPr>
      <w:rFonts w:cs="Times New Roman"/>
      <w:color w:val="0000FF"/>
      <w:u w:val="single"/>
    </w:rPr>
  </w:style>
  <w:style w:type="character" w:customStyle="1" w:styleId="podnzevChar">
    <w:name w:val="podnázev Char"/>
    <w:link w:val="podnzev"/>
    <w:uiPriority w:val="99"/>
    <w:rsid w:val="004A4803"/>
    <w:rPr>
      <w:rFonts w:ascii="Calibri" w:hAnsi="Calibri" w:cs="Calibri"/>
      <w:caps/>
      <w:color w:val="5E5447"/>
      <w:kern w:val="28"/>
      <w:sz w:val="32"/>
      <w:szCs w:val="32"/>
    </w:rPr>
  </w:style>
  <w:style w:type="paragraph" w:styleId="Obsah1">
    <w:name w:val="toc 1"/>
    <w:basedOn w:val="Normln"/>
    <w:next w:val="Normln"/>
    <w:autoRedefine/>
    <w:uiPriority w:val="99"/>
    <w:semiHidden/>
    <w:rsid w:val="006628E4"/>
  </w:style>
  <w:style w:type="paragraph" w:styleId="Obsah2">
    <w:name w:val="toc 2"/>
    <w:basedOn w:val="Normln"/>
    <w:next w:val="Normln"/>
    <w:autoRedefine/>
    <w:uiPriority w:val="99"/>
    <w:semiHidden/>
    <w:rsid w:val="00F06D1F"/>
    <w:pPr>
      <w:ind w:left="220"/>
    </w:pPr>
  </w:style>
  <w:style w:type="paragraph" w:styleId="Obsah3">
    <w:name w:val="toc 3"/>
    <w:basedOn w:val="Normln"/>
    <w:next w:val="Normln"/>
    <w:autoRedefine/>
    <w:uiPriority w:val="99"/>
    <w:semiHidden/>
    <w:rsid w:val="00F06D1F"/>
    <w:pPr>
      <w:ind w:left="440"/>
    </w:pPr>
  </w:style>
  <w:style w:type="paragraph" w:customStyle="1" w:styleId="nzev">
    <w:name w:val="název"/>
    <w:basedOn w:val="Normln"/>
    <w:next w:val="podnzev"/>
    <w:autoRedefine/>
    <w:uiPriority w:val="99"/>
    <w:rsid w:val="007D3CBE"/>
    <w:pPr>
      <w:tabs>
        <w:tab w:val="left" w:pos="5580"/>
        <w:tab w:val="left" w:pos="10440"/>
        <w:tab w:val="right" w:pos="10490"/>
      </w:tabs>
    </w:pPr>
    <w:rPr>
      <w:b/>
      <w:bCs/>
      <w:caps/>
      <w:sz w:val="36"/>
      <w:szCs w:val="36"/>
    </w:rPr>
  </w:style>
  <w:style w:type="table" w:styleId="Mkatabulky">
    <w:name w:val="Table Grid"/>
    <w:basedOn w:val="Normlntabulka"/>
    <w:uiPriority w:val="99"/>
    <w:rsid w:val="00EC7CA7"/>
    <w:rPr>
      <w:rFonts w:ascii="Calibri" w:hAnsi="Calibri" w:cs="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lnweb">
    <w:name w:val="Normal (Web)"/>
    <w:basedOn w:val="Normln"/>
    <w:uiPriority w:val="99"/>
    <w:rsid w:val="00374E6A"/>
    <w:pPr>
      <w:spacing w:before="100" w:beforeAutospacing="1" w:after="100" w:afterAutospacing="1"/>
    </w:pPr>
    <w:rPr>
      <w:sz w:val="24"/>
      <w:szCs w:val="24"/>
    </w:rPr>
  </w:style>
  <w:style w:type="paragraph" w:customStyle="1" w:styleId="nomargin">
    <w:name w:val="nomargin"/>
    <w:basedOn w:val="Normln"/>
    <w:uiPriority w:val="99"/>
    <w:rsid w:val="00C357C7"/>
    <w:pPr>
      <w:spacing w:line="336" w:lineRule="auto"/>
    </w:pPr>
    <w:rPr>
      <w:sz w:val="17"/>
      <w:szCs w:val="17"/>
    </w:rPr>
  </w:style>
  <w:style w:type="character" w:styleId="Znakapoznpodarou">
    <w:name w:val="footnote reference"/>
    <w:uiPriority w:val="99"/>
    <w:semiHidden/>
    <w:rsid w:val="005F38B1"/>
    <w:rPr>
      <w:rFonts w:cs="Times New Roman"/>
      <w:vertAlign w:val="superscript"/>
    </w:rPr>
  </w:style>
  <w:style w:type="paragraph" w:styleId="Bezmezer">
    <w:name w:val="No Spacing"/>
    <w:uiPriority w:val="99"/>
    <w:qFormat/>
    <w:rsid w:val="00465AE8"/>
    <w:rPr>
      <w:rFonts w:ascii="Calibri" w:hAnsi="Calibri" w:cs="Calibri"/>
      <w:sz w:val="22"/>
      <w:szCs w:val="22"/>
      <w:lang w:val="en-US" w:eastAsia="en-US"/>
    </w:rPr>
  </w:style>
  <w:style w:type="paragraph" w:styleId="Titulek">
    <w:name w:val="caption"/>
    <w:basedOn w:val="Normln"/>
    <w:next w:val="Normln"/>
    <w:uiPriority w:val="99"/>
    <w:qFormat/>
    <w:rsid w:val="00465AE8"/>
    <w:rPr>
      <w:b/>
      <w:bCs/>
      <w:sz w:val="20"/>
      <w:szCs w:val="20"/>
    </w:rPr>
  </w:style>
  <w:style w:type="paragraph" w:customStyle="1" w:styleId="Default">
    <w:name w:val="Default"/>
    <w:uiPriority w:val="99"/>
    <w:rsid w:val="00465AE8"/>
    <w:pPr>
      <w:autoSpaceDE w:val="0"/>
      <w:autoSpaceDN w:val="0"/>
      <w:adjustRightInd w:val="0"/>
    </w:pPr>
    <w:rPr>
      <w:rFonts w:ascii="Tahoma" w:hAnsi="Tahoma" w:cs="Tahoma"/>
      <w:color w:val="000000"/>
      <w:sz w:val="24"/>
      <w:szCs w:val="24"/>
    </w:rPr>
  </w:style>
  <w:style w:type="paragraph" w:styleId="Textpoznpodarou">
    <w:name w:val="footnote text"/>
    <w:basedOn w:val="Normln"/>
    <w:link w:val="TextpoznpodarouChar"/>
    <w:uiPriority w:val="99"/>
    <w:semiHidden/>
    <w:rsid w:val="00185D83"/>
    <w:pPr>
      <w:jc w:val="both"/>
    </w:pPr>
    <w:rPr>
      <w:rFonts w:ascii="Verdana" w:hAnsi="Verdana" w:cs="Verdana"/>
      <w:sz w:val="20"/>
      <w:szCs w:val="20"/>
    </w:rPr>
  </w:style>
  <w:style w:type="character" w:customStyle="1" w:styleId="TextpoznpodarouChar">
    <w:name w:val="Text pozn. pod čarou Char"/>
    <w:link w:val="Textpoznpodarou"/>
    <w:uiPriority w:val="99"/>
    <w:rsid w:val="00185D83"/>
    <w:rPr>
      <w:rFonts w:ascii="Verdana" w:hAnsi="Verdana" w:cs="Verdana"/>
    </w:rPr>
  </w:style>
  <w:style w:type="character" w:customStyle="1" w:styleId="tucne1">
    <w:name w:val="tucne1"/>
    <w:uiPriority w:val="99"/>
    <w:rsid w:val="00185D83"/>
    <w:rPr>
      <w:rFonts w:cs="Times New Roman"/>
      <w:b/>
      <w:bCs/>
    </w:rPr>
  </w:style>
  <w:style w:type="character" w:customStyle="1" w:styleId="tucne">
    <w:name w:val="tucne"/>
    <w:uiPriority w:val="99"/>
    <w:rsid w:val="00185D83"/>
    <w:rPr>
      <w:rFonts w:cs="Times New Roman"/>
    </w:rPr>
  </w:style>
  <w:style w:type="paragraph" w:styleId="Obsah4">
    <w:name w:val="toc 4"/>
    <w:basedOn w:val="Normln"/>
    <w:next w:val="Normln"/>
    <w:autoRedefine/>
    <w:uiPriority w:val="99"/>
    <w:semiHidden/>
    <w:rsid w:val="00EE688F"/>
    <w:pPr>
      <w:spacing w:after="100" w:line="276" w:lineRule="auto"/>
      <w:ind w:left="660"/>
    </w:pPr>
    <w:rPr>
      <w:rFonts w:ascii="Calibri" w:hAnsi="Calibri" w:cs="Calibri"/>
    </w:rPr>
  </w:style>
  <w:style w:type="paragraph" w:styleId="Obsah5">
    <w:name w:val="toc 5"/>
    <w:basedOn w:val="Normln"/>
    <w:next w:val="Normln"/>
    <w:autoRedefine/>
    <w:uiPriority w:val="99"/>
    <w:semiHidden/>
    <w:rsid w:val="00EE688F"/>
    <w:pPr>
      <w:spacing w:after="100" w:line="276" w:lineRule="auto"/>
      <w:ind w:left="880"/>
    </w:pPr>
    <w:rPr>
      <w:rFonts w:ascii="Calibri" w:hAnsi="Calibri" w:cs="Calibri"/>
    </w:rPr>
  </w:style>
  <w:style w:type="paragraph" w:styleId="Obsah6">
    <w:name w:val="toc 6"/>
    <w:basedOn w:val="Normln"/>
    <w:next w:val="Normln"/>
    <w:autoRedefine/>
    <w:uiPriority w:val="99"/>
    <w:semiHidden/>
    <w:rsid w:val="00EE688F"/>
    <w:pPr>
      <w:spacing w:after="100" w:line="276" w:lineRule="auto"/>
      <w:ind w:left="1100"/>
    </w:pPr>
    <w:rPr>
      <w:rFonts w:ascii="Calibri" w:hAnsi="Calibri" w:cs="Calibri"/>
    </w:rPr>
  </w:style>
  <w:style w:type="paragraph" w:styleId="Obsah7">
    <w:name w:val="toc 7"/>
    <w:basedOn w:val="Normln"/>
    <w:next w:val="Normln"/>
    <w:autoRedefine/>
    <w:uiPriority w:val="99"/>
    <w:semiHidden/>
    <w:rsid w:val="00EE688F"/>
    <w:pPr>
      <w:spacing w:after="100" w:line="276" w:lineRule="auto"/>
      <w:ind w:left="1320"/>
    </w:pPr>
    <w:rPr>
      <w:rFonts w:ascii="Calibri" w:hAnsi="Calibri" w:cs="Calibri"/>
    </w:rPr>
  </w:style>
  <w:style w:type="paragraph" w:styleId="Obsah8">
    <w:name w:val="toc 8"/>
    <w:basedOn w:val="Normln"/>
    <w:next w:val="Normln"/>
    <w:autoRedefine/>
    <w:uiPriority w:val="99"/>
    <w:semiHidden/>
    <w:rsid w:val="00EE688F"/>
    <w:pPr>
      <w:spacing w:after="100" w:line="276" w:lineRule="auto"/>
      <w:ind w:left="1540"/>
    </w:pPr>
    <w:rPr>
      <w:rFonts w:ascii="Calibri" w:hAnsi="Calibri" w:cs="Calibri"/>
    </w:rPr>
  </w:style>
  <w:style w:type="paragraph" w:styleId="Obsah9">
    <w:name w:val="toc 9"/>
    <w:basedOn w:val="Normln"/>
    <w:next w:val="Normln"/>
    <w:autoRedefine/>
    <w:uiPriority w:val="99"/>
    <w:semiHidden/>
    <w:rsid w:val="00EE688F"/>
    <w:pPr>
      <w:spacing w:after="100" w:line="276" w:lineRule="auto"/>
      <w:ind w:left="1760"/>
    </w:pPr>
    <w:rPr>
      <w:rFonts w:ascii="Calibri" w:hAnsi="Calibri" w:cs="Calibri"/>
    </w:rPr>
  </w:style>
  <w:style w:type="paragraph" w:styleId="Zkladntext">
    <w:name w:val="Body Text"/>
    <w:basedOn w:val="Normln"/>
    <w:link w:val="ZkladntextChar"/>
    <w:uiPriority w:val="99"/>
    <w:rsid w:val="00EE688F"/>
    <w:rPr>
      <w:color w:val="0000FF"/>
      <w:sz w:val="24"/>
      <w:szCs w:val="24"/>
    </w:rPr>
  </w:style>
  <w:style w:type="character" w:customStyle="1" w:styleId="ZkladntextChar">
    <w:name w:val="Základní text Char"/>
    <w:link w:val="Zkladntext"/>
    <w:uiPriority w:val="99"/>
    <w:rsid w:val="00EE688F"/>
    <w:rPr>
      <w:rFonts w:cs="Times New Roman"/>
      <w:color w:val="0000FF"/>
      <w:sz w:val="24"/>
      <w:szCs w:val="24"/>
    </w:rPr>
  </w:style>
  <w:style w:type="paragraph" w:customStyle="1" w:styleId="Bodclanku">
    <w:name w:val="Bod clanku"/>
    <w:basedOn w:val="Normln"/>
    <w:uiPriority w:val="99"/>
    <w:rsid w:val="00EE688F"/>
    <w:pPr>
      <w:tabs>
        <w:tab w:val="num" w:pos="792"/>
      </w:tabs>
      <w:spacing w:before="120" w:after="120"/>
      <w:ind w:left="792" w:hanging="432"/>
      <w:jc w:val="both"/>
    </w:pPr>
    <w:rPr>
      <w:sz w:val="24"/>
      <w:szCs w:val="24"/>
    </w:rPr>
  </w:style>
  <w:style w:type="paragraph" w:customStyle="1" w:styleId="Clanek">
    <w:name w:val="Clanek"/>
    <w:basedOn w:val="Normln"/>
    <w:next w:val="Bodclanku"/>
    <w:uiPriority w:val="99"/>
    <w:rsid w:val="00EE688F"/>
    <w:pPr>
      <w:keepNext/>
      <w:tabs>
        <w:tab w:val="num" w:pos="360"/>
      </w:tabs>
      <w:spacing w:before="360" w:after="240"/>
      <w:ind w:left="360" w:hanging="360"/>
    </w:pPr>
    <w:rPr>
      <w:b/>
      <w:bCs/>
      <w:caps/>
      <w:sz w:val="24"/>
      <w:szCs w:val="24"/>
      <w:lang w:val="en-US"/>
    </w:rPr>
  </w:style>
  <w:style w:type="character" w:customStyle="1" w:styleId="platne">
    <w:name w:val="platne"/>
    <w:uiPriority w:val="99"/>
    <w:rsid w:val="00EE688F"/>
    <w:rPr>
      <w:rFonts w:cs="Times New Roman"/>
    </w:rPr>
  </w:style>
  <w:style w:type="paragraph" w:customStyle="1" w:styleId="Zkladntext31">
    <w:name w:val="Základní text 31"/>
    <w:basedOn w:val="Normln"/>
    <w:uiPriority w:val="99"/>
    <w:rsid w:val="00EE688F"/>
    <w:pPr>
      <w:suppressAutoHyphens/>
      <w:jc w:val="both"/>
    </w:pPr>
    <w:rPr>
      <w:sz w:val="24"/>
      <w:szCs w:val="24"/>
      <w:lang w:eastAsia="ar-SA"/>
    </w:rPr>
  </w:style>
  <w:style w:type="paragraph" w:styleId="Zkladntextodsazen">
    <w:name w:val="Body Text Indent"/>
    <w:basedOn w:val="Normln"/>
    <w:link w:val="ZkladntextodsazenChar"/>
    <w:uiPriority w:val="99"/>
    <w:rsid w:val="00EE688F"/>
    <w:pPr>
      <w:suppressAutoHyphens/>
      <w:spacing w:after="120"/>
      <w:ind w:left="283"/>
    </w:pPr>
    <w:rPr>
      <w:sz w:val="24"/>
      <w:szCs w:val="24"/>
      <w:lang w:eastAsia="ar-SA"/>
    </w:rPr>
  </w:style>
  <w:style w:type="character" w:customStyle="1" w:styleId="ZkladntextodsazenChar">
    <w:name w:val="Základní text odsazený Char"/>
    <w:link w:val="Zkladntextodsazen"/>
    <w:uiPriority w:val="99"/>
    <w:rsid w:val="00EE688F"/>
    <w:rPr>
      <w:rFonts w:cs="Times New Roman"/>
      <w:sz w:val="24"/>
      <w:szCs w:val="24"/>
      <w:lang w:eastAsia="ar-SA" w:bidi="ar-SA"/>
    </w:rPr>
  </w:style>
  <w:style w:type="character" w:styleId="Sledovanodkaz">
    <w:name w:val="FollowedHyperlink"/>
    <w:uiPriority w:val="99"/>
    <w:rsid w:val="00EE688F"/>
    <w:rPr>
      <w:rFonts w:cs="Times New Roman"/>
      <w:color w:val="800080"/>
      <w:u w:val="single"/>
    </w:rPr>
  </w:style>
  <w:style w:type="paragraph" w:customStyle="1" w:styleId="font5">
    <w:name w:val="font5"/>
    <w:basedOn w:val="Normln"/>
    <w:uiPriority w:val="99"/>
    <w:rsid w:val="00EE688F"/>
    <w:pPr>
      <w:spacing w:before="100" w:beforeAutospacing="1" w:after="100" w:afterAutospacing="1"/>
    </w:pPr>
    <w:rPr>
      <w:b/>
      <w:bCs/>
      <w:color w:val="0000FF"/>
      <w:sz w:val="24"/>
      <w:szCs w:val="24"/>
    </w:rPr>
  </w:style>
  <w:style w:type="paragraph" w:customStyle="1" w:styleId="font6">
    <w:name w:val="font6"/>
    <w:basedOn w:val="Normln"/>
    <w:uiPriority w:val="99"/>
    <w:rsid w:val="00EE688F"/>
    <w:pPr>
      <w:spacing w:before="100" w:beforeAutospacing="1" w:after="100" w:afterAutospacing="1"/>
    </w:pPr>
    <w:rPr>
      <w:color w:val="000000"/>
      <w:sz w:val="24"/>
      <w:szCs w:val="24"/>
    </w:rPr>
  </w:style>
  <w:style w:type="paragraph" w:customStyle="1" w:styleId="font7">
    <w:name w:val="font7"/>
    <w:basedOn w:val="Normln"/>
    <w:uiPriority w:val="99"/>
    <w:rsid w:val="00EE688F"/>
    <w:pPr>
      <w:spacing w:before="100" w:beforeAutospacing="1" w:after="100" w:afterAutospacing="1"/>
    </w:pPr>
    <w:rPr>
      <w:color w:val="0000FF"/>
      <w:sz w:val="24"/>
      <w:szCs w:val="24"/>
    </w:rPr>
  </w:style>
  <w:style w:type="paragraph" w:customStyle="1" w:styleId="font8">
    <w:name w:val="font8"/>
    <w:basedOn w:val="Normln"/>
    <w:uiPriority w:val="99"/>
    <w:rsid w:val="00EE688F"/>
    <w:pPr>
      <w:spacing w:before="100" w:beforeAutospacing="1" w:after="100" w:afterAutospacing="1"/>
    </w:pPr>
    <w:rPr>
      <w:color w:val="FF0000"/>
      <w:sz w:val="24"/>
      <w:szCs w:val="24"/>
    </w:rPr>
  </w:style>
  <w:style w:type="paragraph" w:customStyle="1" w:styleId="font9">
    <w:name w:val="font9"/>
    <w:basedOn w:val="Normln"/>
    <w:uiPriority w:val="99"/>
    <w:rsid w:val="00EE688F"/>
    <w:pPr>
      <w:spacing w:before="100" w:beforeAutospacing="1" w:after="100" w:afterAutospacing="1"/>
    </w:pPr>
    <w:rPr>
      <w:b/>
      <w:bCs/>
      <w:color w:val="0066CC"/>
      <w:sz w:val="24"/>
      <w:szCs w:val="24"/>
    </w:rPr>
  </w:style>
  <w:style w:type="paragraph" w:customStyle="1" w:styleId="xl65">
    <w:name w:val="xl65"/>
    <w:basedOn w:val="Normln"/>
    <w:uiPriority w:val="99"/>
    <w:rsid w:val="00EE688F"/>
    <w:pPr>
      <w:spacing w:before="100" w:beforeAutospacing="1" w:after="100" w:afterAutospacing="1"/>
      <w:textAlignment w:val="center"/>
    </w:pPr>
    <w:rPr>
      <w:sz w:val="24"/>
      <w:szCs w:val="24"/>
    </w:rPr>
  </w:style>
  <w:style w:type="paragraph" w:customStyle="1" w:styleId="xl66">
    <w:name w:val="xl66"/>
    <w:basedOn w:val="Normln"/>
    <w:uiPriority w:val="99"/>
    <w:rsid w:val="00EE688F"/>
    <w:pPr>
      <w:pBdr>
        <w:top w:val="single" w:sz="4" w:space="0" w:color="000000"/>
        <w:left w:val="single" w:sz="8" w:space="0" w:color="000000"/>
        <w:bottom w:val="single" w:sz="4" w:space="0" w:color="000000"/>
        <w:right w:val="single" w:sz="4" w:space="0" w:color="000000"/>
      </w:pBdr>
      <w:spacing w:before="100" w:beforeAutospacing="1" w:after="100" w:afterAutospacing="1"/>
    </w:pPr>
    <w:rPr>
      <w:b/>
      <w:bCs/>
      <w:color w:val="0000FF"/>
      <w:sz w:val="24"/>
      <w:szCs w:val="24"/>
    </w:rPr>
  </w:style>
  <w:style w:type="paragraph" w:customStyle="1" w:styleId="xl67">
    <w:name w:val="xl67"/>
    <w:basedOn w:val="Normln"/>
    <w:uiPriority w:val="99"/>
    <w:rsid w:val="00EE688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800000"/>
      <w:sz w:val="24"/>
      <w:szCs w:val="24"/>
    </w:rPr>
  </w:style>
  <w:style w:type="paragraph" w:customStyle="1" w:styleId="xl68">
    <w:name w:val="xl68"/>
    <w:basedOn w:val="Normln"/>
    <w:uiPriority w:val="99"/>
    <w:rsid w:val="00EE688F"/>
    <w:pPr>
      <w:pBdr>
        <w:top w:val="single" w:sz="4" w:space="0" w:color="000000"/>
        <w:left w:val="single" w:sz="8" w:space="0" w:color="000000"/>
        <w:bottom w:val="single" w:sz="4" w:space="0" w:color="000000"/>
        <w:right w:val="single" w:sz="4" w:space="0" w:color="000000"/>
      </w:pBdr>
      <w:spacing w:before="100" w:beforeAutospacing="1" w:after="100" w:afterAutospacing="1"/>
    </w:pPr>
    <w:rPr>
      <w:color w:val="0000FF"/>
      <w:sz w:val="24"/>
      <w:szCs w:val="24"/>
    </w:rPr>
  </w:style>
  <w:style w:type="paragraph" w:customStyle="1" w:styleId="xl69">
    <w:name w:val="xl69"/>
    <w:basedOn w:val="Normln"/>
    <w:uiPriority w:val="99"/>
    <w:rsid w:val="00EE688F"/>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b/>
      <w:bCs/>
      <w:color w:val="0000FF"/>
      <w:sz w:val="24"/>
      <w:szCs w:val="24"/>
    </w:rPr>
  </w:style>
  <w:style w:type="paragraph" w:customStyle="1" w:styleId="xl70">
    <w:name w:val="xl70"/>
    <w:basedOn w:val="Normln"/>
    <w:uiPriority w:val="99"/>
    <w:rsid w:val="00EE688F"/>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color w:val="0000FF"/>
      <w:sz w:val="24"/>
      <w:szCs w:val="24"/>
    </w:rPr>
  </w:style>
  <w:style w:type="paragraph" w:customStyle="1" w:styleId="xl71">
    <w:name w:val="xl71"/>
    <w:basedOn w:val="Normln"/>
    <w:uiPriority w:val="99"/>
    <w:rsid w:val="00EE688F"/>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800000"/>
      <w:sz w:val="24"/>
      <w:szCs w:val="24"/>
    </w:rPr>
  </w:style>
  <w:style w:type="paragraph" w:customStyle="1" w:styleId="xl72">
    <w:name w:val="xl72"/>
    <w:basedOn w:val="Normln"/>
    <w:uiPriority w:val="99"/>
    <w:rsid w:val="00EE688F"/>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993300"/>
      <w:sz w:val="24"/>
      <w:szCs w:val="24"/>
    </w:rPr>
  </w:style>
  <w:style w:type="paragraph" w:customStyle="1" w:styleId="xl73">
    <w:name w:val="xl73"/>
    <w:basedOn w:val="Normln"/>
    <w:uiPriority w:val="99"/>
    <w:rsid w:val="00EE688F"/>
    <w:pPr>
      <w:pBdr>
        <w:top w:val="single" w:sz="4" w:space="0" w:color="000000"/>
        <w:left w:val="single" w:sz="8" w:space="0" w:color="000000"/>
        <w:bottom w:val="single" w:sz="4" w:space="0" w:color="000000"/>
        <w:right w:val="single" w:sz="4" w:space="0" w:color="000000"/>
      </w:pBdr>
      <w:spacing w:before="100" w:beforeAutospacing="1" w:after="100" w:afterAutospacing="1"/>
    </w:pPr>
    <w:rPr>
      <w:b/>
      <w:bCs/>
      <w:color w:val="000000"/>
      <w:sz w:val="24"/>
      <w:szCs w:val="24"/>
    </w:rPr>
  </w:style>
  <w:style w:type="paragraph" w:customStyle="1" w:styleId="xl74">
    <w:name w:val="xl74"/>
    <w:basedOn w:val="Normln"/>
    <w:uiPriority w:val="99"/>
    <w:rsid w:val="00EE688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993300"/>
      <w:sz w:val="24"/>
      <w:szCs w:val="24"/>
    </w:rPr>
  </w:style>
  <w:style w:type="paragraph" w:customStyle="1" w:styleId="xl75">
    <w:name w:val="xl75"/>
    <w:basedOn w:val="Normln"/>
    <w:uiPriority w:val="99"/>
    <w:rsid w:val="00EE688F"/>
    <w:pPr>
      <w:pBdr>
        <w:top w:val="single" w:sz="4" w:space="0" w:color="000000"/>
        <w:left w:val="single" w:sz="8" w:space="0" w:color="000000"/>
        <w:right w:val="single" w:sz="4" w:space="0" w:color="000000"/>
      </w:pBdr>
      <w:spacing w:before="100" w:beforeAutospacing="1" w:after="100" w:afterAutospacing="1"/>
    </w:pPr>
    <w:rPr>
      <w:b/>
      <w:bCs/>
      <w:color w:val="0000FF"/>
      <w:sz w:val="24"/>
      <w:szCs w:val="24"/>
    </w:rPr>
  </w:style>
  <w:style w:type="paragraph" w:customStyle="1" w:styleId="xl76">
    <w:name w:val="xl76"/>
    <w:basedOn w:val="Normln"/>
    <w:uiPriority w:val="99"/>
    <w:rsid w:val="00EE688F"/>
    <w:pPr>
      <w:pBdr>
        <w:top w:val="single" w:sz="4" w:space="0" w:color="000000"/>
        <w:left w:val="single" w:sz="4" w:space="0" w:color="000000"/>
        <w:right w:val="single" w:sz="4" w:space="0" w:color="000000"/>
      </w:pBdr>
      <w:spacing w:before="100" w:beforeAutospacing="1" w:after="100" w:afterAutospacing="1"/>
    </w:pPr>
    <w:rPr>
      <w:color w:val="800000"/>
      <w:sz w:val="24"/>
      <w:szCs w:val="24"/>
    </w:rPr>
  </w:style>
  <w:style w:type="paragraph" w:customStyle="1" w:styleId="xl77">
    <w:name w:val="xl77"/>
    <w:basedOn w:val="Normln"/>
    <w:uiPriority w:val="99"/>
    <w:rsid w:val="00EE688F"/>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800000"/>
      <w:sz w:val="24"/>
      <w:szCs w:val="24"/>
    </w:rPr>
  </w:style>
  <w:style w:type="paragraph" w:customStyle="1" w:styleId="xl78">
    <w:name w:val="xl78"/>
    <w:basedOn w:val="Normln"/>
    <w:uiPriority w:val="99"/>
    <w:rsid w:val="00EE688F"/>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b/>
      <w:bCs/>
      <w:color w:val="800000"/>
      <w:sz w:val="24"/>
      <w:szCs w:val="24"/>
    </w:rPr>
  </w:style>
  <w:style w:type="paragraph" w:customStyle="1" w:styleId="xl79">
    <w:name w:val="xl79"/>
    <w:basedOn w:val="Normln"/>
    <w:uiPriority w:val="99"/>
    <w:rsid w:val="00EE688F"/>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b/>
      <w:bCs/>
      <w:color w:val="000000"/>
      <w:sz w:val="24"/>
      <w:szCs w:val="24"/>
    </w:rPr>
  </w:style>
  <w:style w:type="paragraph" w:customStyle="1" w:styleId="xl80">
    <w:name w:val="xl80"/>
    <w:basedOn w:val="Normln"/>
    <w:uiPriority w:val="99"/>
    <w:rsid w:val="00EE688F"/>
    <w:pPr>
      <w:pBdr>
        <w:top w:val="single" w:sz="4" w:space="0" w:color="000000"/>
        <w:left w:val="single" w:sz="8" w:space="0" w:color="000000"/>
        <w:bottom w:val="single" w:sz="8" w:space="0" w:color="000000"/>
        <w:right w:val="single" w:sz="4" w:space="0" w:color="000000"/>
      </w:pBdr>
      <w:spacing w:before="100" w:beforeAutospacing="1" w:after="100" w:afterAutospacing="1"/>
    </w:pPr>
    <w:rPr>
      <w:b/>
      <w:bCs/>
      <w:color w:val="0000FF"/>
      <w:sz w:val="24"/>
      <w:szCs w:val="24"/>
    </w:rPr>
  </w:style>
  <w:style w:type="paragraph" w:customStyle="1" w:styleId="xl81">
    <w:name w:val="xl81"/>
    <w:basedOn w:val="Normln"/>
    <w:uiPriority w:val="99"/>
    <w:rsid w:val="00EE688F"/>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top"/>
    </w:pPr>
    <w:rPr>
      <w:color w:val="800000"/>
      <w:sz w:val="24"/>
      <w:szCs w:val="24"/>
    </w:rPr>
  </w:style>
  <w:style w:type="paragraph" w:customStyle="1" w:styleId="xl82">
    <w:name w:val="xl82"/>
    <w:basedOn w:val="Normln"/>
    <w:uiPriority w:val="99"/>
    <w:rsid w:val="00EE688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800000"/>
      <w:sz w:val="24"/>
      <w:szCs w:val="24"/>
    </w:rPr>
  </w:style>
  <w:style w:type="paragraph" w:customStyle="1" w:styleId="xl83">
    <w:name w:val="xl83"/>
    <w:basedOn w:val="Normln"/>
    <w:uiPriority w:val="99"/>
    <w:rsid w:val="00EE688F"/>
    <w:pPr>
      <w:pBdr>
        <w:top w:val="single" w:sz="4" w:space="0" w:color="000000"/>
        <w:left w:val="single" w:sz="4" w:space="0" w:color="000000"/>
        <w:bottom w:val="single" w:sz="4" w:space="0" w:color="000000"/>
      </w:pBdr>
      <w:spacing w:before="100" w:beforeAutospacing="1" w:after="100" w:afterAutospacing="1"/>
      <w:jc w:val="center"/>
    </w:pPr>
    <w:rPr>
      <w:color w:val="000000"/>
      <w:sz w:val="24"/>
      <w:szCs w:val="24"/>
    </w:rPr>
  </w:style>
  <w:style w:type="paragraph" w:customStyle="1" w:styleId="xl84">
    <w:name w:val="xl84"/>
    <w:basedOn w:val="Normln"/>
    <w:uiPriority w:val="99"/>
    <w:rsid w:val="00EE688F"/>
    <w:pPr>
      <w:pBdr>
        <w:top w:val="single" w:sz="4" w:space="0" w:color="000000"/>
        <w:left w:val="single" w:sz="4" w:space="0" w:color="000000"/>
        <w:bottom w:val="single" w:sz="4" w:space="0" w:color="000000"/>
      </w:pBdr>
      <w:shd w:val="clear" w:color="000000" w:fill="FFFF00"/>
      <w:spacing w:before="100" w:beforeAutospacing="1" w:after="100" w:afterAutospacing="1"/>
      <w:jc w:val="center"/>
      <w:textAlignment w:val="center"/>
    </w:pPr>
    <w:rPr>
      <w:color w:val="000000"/>
      <w:sz w:val="24"/>
      <w:szCs w:val="24"/>
    </w:rPr>
  </w:style>
  <w:style w:type="paragraph" w:customStyle="1" w:styleId="xl85">
    <w:name w:val="xl85"/>
    <w:basedOn w:val="Normln"/>
    <w:uiPriority w:val="99"/>
    <w:rsid w:val="00EE688F"/>
    <w:pPr>
      <w:pBdr>
        <w:top w:val="single" w:sz="4" w:space="0" w:color="000000"/>
        <w:left w:val="single" w:sz="4" w:space="0" w:color="000000"/>
        <w:bottom w:val="single" w:sz="4" w:space="0" w:color="000000"/>
      </w:pBdr>
      <w:spacing w:before="100" w:beforeAutospacing="1" w:after="100" w:afterAutospacing="1"/>
      <w:jc w:val="center"/>
    </w:pPr>
    <w:rPr>
      <w:color w:val="FF0000"/>
      <w:sz w:val="24"/>
      <w:szCs w:val="24"/>
    </w:rPr>
  </w:style>
  <w:style w:type="paragraph" w:customStyle="1" w:styleId="xl86">
    <w:name w:val="xl86"/>
    <w:basedOn w:val="Normln"/>
    <w:uiPriority w:val="99"/>
    <w:rsid w:val="00EE688F"/>
    <w:pPr>
      <w:pBdr>
        <w:top w:val="single" w:sz="4" w:space="0" w:color="000000"/>
        <w:left w:val="single" w:sz="4" w:space="0" w:color="000000"/>
        <w:bottom w:val="single" w:sz="4" w:space="0" w:color="000000"/>
      </w:pBdr>
      <w:shd w:val="clear" w:color="000000" w:fill="FFFF00"/>
      <w:spacing w:before="100" w:beforeAutospacing="1" w:after="100" w:afterAutospacing="1"/>
      <w:jc w:val="center"/>
    </w:pPr>
    <w:rPr>
      <w:color w:val="000000"/>
      <w:sz w:val="24"/>
      <w:szCs w:val="24"/>
    </w:rPr>
  </w:style>
  <w:style w:type="paragraph" w:customStyle="1" w:styleId="xl87">
    <w:name w:val="xl87"/>
    <w:basedOn w:val="Normln"/>
    <w:uiPriority w:val="99"/>
    <w:rsid w:val="00EE688F"/>
    <w:pPr>
      <w:pBdr>
        <w:top w:val="single" w:sz="4" w:space="0" w:color="000000"/>
        <w:left w:val="single" w:sz="4" w:space="0" w:color="000000"/>
        <w:bottom w:val="single" w:sz="4" w:space="0" w:color="000000"/>
      </w:pBdr>
      <w:spacing w:before="100" w:beforeAutospacing="1" w:after="100" w:afterAutospacing="1"/>
      <w:jc w:val="center"/>
    </w:pPr>
    <w:rPr>
      <w:b/>
      <w:bCs/>
      <w:color w:val="000000"/>
      <w:sz w:val="24"/>
      <w:szCs w:val="24"/>
    </w:rPr>
  </w:style>
  <w:style w:type="paragraph" w:customStyle="1" w:styleId="xl88">
    <w:name w:val="xl88"/>
    <w:basedOn w:val="Normln"/>
    <w:uiPriority w:val="99"/>
    <w:rsid w:val="00EE688F"/>
    <w:pPr>
      <w:pBdr>
        <w:top w:val="single" w:sz="4" w:space="0" w:color="000000"/>
        <w:left w:val="single" w:sz="4" w:space="0" w:color="000000"/>
      </w:pBdr>
      <w:spacing w:before="100" w:beforeAutospacing="1" w:after="100" w:afterAutospacing="1"/>
      <w:jc w:val="center"/>
    </w:pPr>
    <w:rPr>
      <w:color w:val="FF0000"/>
      <w:sz w:val="24"/>
      <w:szCs w:val="24"/>
    </w:rPr>
  </w:style>
  <w:style w:type="paragraph" w:customStyle="1" w:styleId="xl89">
    <w:name w:val="xl89"/>
    <w:basedOn w:val="Normln"/>
    <w:uiPriority w:val="99"/>
    <w:rsid w:val="00EE688F"/>
    <w:pPr>
      <w:pBdr>
        <w:top w:val="single" w:sz="4" w:space="0" w:color="000000"/>
        <w:left w:val="single" w:sz="4" w:space="0" w:color="000000"/>
      </w:pBdr>
      <w:shd w:val="clear" w:color="000000" w:fill="FFFF00"/>
      <w:spacing w:before="100" w:beforeAutospacing="1" w:after="100" w:afterAutospacing="1"/>
      <w:jc w:val="center"/>
    </w:pPr>
    <w:rPr>
      <w:color w:val="000000"/>
      <w:sz w:val="24"/>
      <w:szCs w:val="24"/>
    </w:rPr>
  </w:style>
  <w:style w:type="paragraph" w:customStyle="1" w:styleId="xl90">
    <w:name w:val="xl90"/>
    <w:basedOn w:val="Normln"/>
    <w:uiPriority w:val="99"/>
    <w:rsid w:val="00EE688F"/>
    <w:pPr>
      <w:pBdr>
        <w:top w:val="single" w:sz="4" w:space="0" w:color="000000"/>
        <w:left w:val="single" w:sz="4" w:space="0" w:color="000000"/>
        <w:bottom w:val="single" w:sz="4" w:space="0" w:color="000000"/>
      </w:pBdr>
      <w:spacing w:before="100" w:beforeAutospacing="1" w:after="100" w:afterAutospacing="1"/>
      <w:jc w:val="center"/>
    </w:pPr>
    <w:rPr>
      <w:b/>
      <w:bCs/>
      <w:color w:val="0000FF"/>
      <w:sz w:val="24"/>
      <w:szCs w:val="24"/>
    </w:rPr>
  </w:style>
  <w:style w:type="paragraph" w:customStyle="1" w:styleId="xl91">
    <w:name w:val="xl91"/>
    <w:basedOn w:val="Normln"/>
    <w:uiPriority w:val="99"/>
    <w:rsid w:val="00EE688F"/>
    <w:pPr>
      <w:pBdr>
        <w:top w:val="single" w:sz="4" w:space="0" w:color="000000"/>
        <w:left w:val="single" w:sz="4" w:space="0" w:color="000000"/>
        <w:bottom w:val="single" w:sz="8" w:space="0" w:color="000000"/>
      </w:pBdr>
      <w:spacing w:before="100" w:beforeAutospacing="1" w:after="100" w:afterAutospacing="1"/>
      <w:jc w:val="center"/>
    </w:pPr>
    <w:rPr>
      <w:color w:val="000000"/>
      <w:sz w:val="24"/>
      <w:szCs w:val="24"/>
    </w:rPr>
  </w:style>
  <w:style w:type="paragraph" w:customStyle="1" w:styleId="xl92">
    <w:name w:val="xl92"/>
    <w:basedOn w:val="Normln"/>
    <w:uiPriority w:val="99"/>
    <w:rsid w:val="00EE688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Normln"/>
    <w:uiPriority w:val="99"/>
    <w:rsid w:val="00EE68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4">
    <w:name w:val="xl94"/>
    <w:basedOn w:val="Normln"/>
    <w:uiPriority w:val="99"/>
    <w:rsid w:val="00EE688F"/>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sz w:val="24"/>
      <w:szCs w:val="24"/>
    </w:rPr>
  </w:style>
  <w:style w:type="paragraph" w:customStyle="1" w:styleId="xl95">
    <w:name w:val="xl95"/>
    <w:basedOn w:val="Normln"/>
    <w:uiPriority w:val="99"/>
    <w:rsid w:val="00EE688F"/>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96">
    <w:name w:val="xl96"/>
    <w:basedOn w:val="Normln"/>
    <w:uiPriority w:val="99"/>
    <w:rsid w:val="00EE688F"/>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97">
    <w:name w:val="xl97"/>
    <w:basedOn w:val="Normln"/>
    <w:uiPriority w:val="99"/>
    <w:rsid w:val="00EE688F"/>
    <w:pPr>
      <w:pBdr>
        <w:top w:val="single" w:sz="4" w:space="0" w:color="auto"/>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98">
    <w:name w:val="xl98"/>
    <w:basedOn w:val="Normln"/>
    <w:uiPriority w:val="99"/>
    <w:rsid w:val="00EE688F"/>
    <w:pPr>
      <w:pBdr>
        <w:top w:val="single" w:sz="8" w:space="0" w:color="000000"/>
        <w:left w:val="single" w:sz="8" w:space="0" w:color="000000"/>
        <w:right w:val="single" w:sz="4" w:space="0" w:color="000000"/>
      </w:pBdr>
      <w:spacing w:before="100" w:beforeAutospacing="1" w:after="100" w:afterAutospacing="1"/>
      <w:jc w:val="center"/>
      <w:textAlignment w:val="center"/>
    </w:pPr>
    <w:rPr>
      <w:b/>
      <w:bCs/>
      <w:color w:val="000000"/>
      <w:sz w:val="24"/>
      <w:szCs w:val="24"/>
    </w:rPr>
  </w:style>
  <w:style w:type="paragraph" w:customStyle="1" w:styleId="xl99">
    <w:name w:val="xl99"/>
    <w:basedOn w:val="Normln"/>
    <w:uiPriority w:val="99"/>
    <w:rsid w:val="00EE688F"/>
    <w:pPr>
      <w:pBdr>
        <w:top w:val="single" w:sz="8" w:space="0" w:color="000000"/>
        <w:left w:val="single" w:sz="4" w:space="0" w:color="000000"/>
        <w:right w:val="single" w:sz="4" w:space="0" w:color="000000"/>
      </w:pBdr>
      <w:spacing w:before="100" w:beforeAutospacing="1" w:after="100" w:afterAutospacing="1"/>
      <w:jc w:val="center"/>
    </w:pPr>
    <w:rPr>
      <w:b/>
      <w:bCs/>
      <w:color w:val="000000"/>
      <w:sz w:val="24"/>
      <w:szCs w:val="24"/>
    </w:rPr>
  </w:style>
  <w:style w:type="paragraph" w:customStyle="1" w:styleId="xl100">
    <w:name w:val="xl100"/>
    <w:basedOn w:val="Normln"/>
    <w:uiPriority w:val="99"/>
    <w:rsid w:val="00EE688F"/>
    <w:pPr>
      <w:pBdr>
        <w:top w:val="single" w:sz="8" w:space="0" w:color="000000"/>
        <w:left w:val="single" w:sz="4" w:space="0" w:color="000000"/>
      </w:pBdr>
      <w:spacing w:before="100" w:beforeAutospacing="1" w:after="100" w:afterAutospacing="1"/>
      <w:jc w:val="center"/>
    </w:pPr>
    <w:rPr>
      <w:b/>
      <w:bCs/>
      <w:color w:val="000000"/>
      <w:sz w:val="24"/>
      <w:szCs w:val="24"/>
    </w:rPr>
  </w:style>
  <w:style w:type="paragraph" w:customStyle="1" w:styleId="xl101">
    <w:name w:val="xl101"/>
    <w:basedOn w:val="Normln"/>
    <w:uiPriority w:val="99"/>
    <w:rsid w:val="00EE688F"/>
    <w:pPr>
      <w:pBdr>
        <w:left w:val="single" w:sz="8" w:space="0" w:color="000000"/>
        <w:bottom w:val="single" w:sz="4" w:space="0" w:color="000000"/>
        <w:right w:val="single" w:sz="4" w:space="0" w:color="000000"/>
      </w:pBdr>
      <w:spacing w:before="100" w:beforeAutospacing="1" w:after="100" w:afterAutospacing="1"/>
    </w:pPr>
    <w:rPr>
      <w:b/>
      <w:bCs/>
      <w:color w:val="0000FF"/>
      <w:sz w:val="24"/>
      <w:szCs w:val="24"/>
    </w:rPr>
  </w:style>
  <w:style w:type="paragraph" w:customStyle="1" w:styleId="xl102">
    <w:name w:val="xl102"/>
    <w:basedOn w:val="Normln"/>
    <w:uiPriority w:val="99"/>
    <w:rsid w:val="00EE688F"/>
    <w:pPr>
      <w:pBdr>
        <w:left w:val="single" w:sz="4" w:space="0" w:color="000000"/>
        <w:bottom w:val="single" w:sz="4" w:space="0" w:color="000000"/>
        <w:right w:val="single" w:sz="4" w:space="0" w:color="000000"/>
      </w:pBdr>
      <w:spacing w:before="100" w:beforeAutospacing="1" w:after="100" w:afterAutospacing="1"/>
      <w:textAlignment w:val="top"/>
    </w:pPr>
    <w:rPr>
      <w:color w:val="800000"/>
      <w:sz w:val="24"/>
      <w:szCs w:val="24"/>
    </w:rPr>
  </w:style>
  <w:style w:type="paragraph" w:customStyle="1" w:styleId="xl103">
    <w:name w:val="xl103"/>
    <w:basedOn w:val="Normln"/>
    <w:uiPriority w:val="99"/>
    <w:rsid w:val="00EE688F"/>
    <w:pPr>
      <w:pBdr>
        <w:left w:val="single" w:sz="4" w:space="0" w:color="000000"/>
        <w:bottom w:val="single" w:sz="4" w:space="0" w:color="000000"/>
      </w:pBdr>
      <w:spacing w:before="100" w:beforeAutospacing="1" w:after="100" w:afterAutospacing="1"/>
      <w:jc w:val="center"/>
    </w:pPr>
    <w:rPr>
      <w:color w:val="000000"/>
      <w:sz w:val="24"/>
      <w:szCs w:val="24"/>
    </w:rPr>
  </w:style>
  <w:style w:type="paragraph" w:customStyle="1" w:styleId="xl104">
    <w:name w:val="xl104"/>
    <w:basedOn w:val="Normln"/>
    <w:uiPriority w:val="99"/>
    <w:rsid w:val="00EE688F"/>
    <w:pPr>
      <w:pBdr>
        <w:top w:val="single" w:sz="8" w:space="0" w:color="auto"/>
        <w:left w:val="single" w:sz="4" w:space="0" w:color="auto"/>
        <w:right w:val="single" w:sz="8" w:space="0" w:color="auto"/>
      </w:pBdr>
      <w:spacing w:before="100" w:beforeAutospacing="1" w:after="100" w:afterAutospacing="1"/>
      <w:jc w:val="center"/>
    </w:pPr>
    <w:rPr>
      <w:b/>
      <w:bCs/>
      <w:color w:val="000000"/>
      <w:sz w:val="24"/>
      <w:szCs w:val="24"/>
    </w:rPr>
  </w:style>
  <w:style w:type="paragraph" w:customStyle="1" w:styleId="xl105">
    <w:name w:val="xl105"/>
    <w:basedOn w:val="Normln"/>
    <w:uiPriority w:val="99"/>
    <w:rsid w:val="00EE688F"/>
    <w:pPr>
      <w:pBdr>
        <w:top w:val="single" w:sz="4" w:space="0" w:color="auto"/>
        <w:bottom w:val="single" w:sz="4" w:space="0" w:color="auto"/>
      </w:pBdr>
      <w:shd w:val="clear" w:color="000000" w:fill="FFFF00"/>
      <w:spacing w:before="100" w:beforeAutospacing="1" w:after="100" w:afterAutospacing="1"/>
      <w:textAlignment w:val="center"/>
    </w:pPr>
    <w:rPr>
      <w:sz w:val="24"/>
      <w:szCs w:val="24"/>
    </w:rPr>
  </w:style>
  <w:style w:type="paragraph" w:customStyle="1" w:styleId="xl106">
    <w:name w:val="xl106"/>
    <w:basedOn w:val="Normln"/>
    <w:uiPriority w:val="99"/>
    <w:rsid w:val="00EE688F"/>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4"/>
      <w:szCs w:val="24"/>
    </w:rPr>
  </w:style>
  <w:style w:type="paragraph" w:customStyle="1" w:styleId="xl107">
    <w:name w:val="xl107"/>
    <w:basedOn w:val="Normln"/>
    <w:uiPriority w:val="99"/>
    <w:rsid w:val="00EE688F"/>
    <w:pPr>
      <w:pBdr>
        <w:top w:val="single" w:sz="4" w:space="0" w:color="000000"/>
        <w:left w:val="single" w:sz="8" w:space="0" w:color="000000"/>
        <w:bottom w:val="single" w:sz="4" w:space="0" w:color="000000"/>
        <w:right w:val="single" w:sz="4" w:space="0" w:color="000000"/>
      </w:pBdr>
      <w:shd w:val="clear" w:color="000000" w:fill="FFFF00"/>
      <w:spacing w:before="100" w:beforeAutospacing="1" w:after="100" w:afterAutospacing="1"/>
      <w:textAlignment w:val="center"/>
    </w:pPr>
    <w:rPr>
      <w:b/>
      <w:bCs/>
      <w:color w:val="000000"/>
      <w:sz w:val="24"/>
      <w:szCs w:val="24"/>
    </w:rPr>
  </w:style>
  <w:style w:type="paragraph" w:customStyle="1" w:styleId="xl108">
    <w:name w:val="xl108"/>
    <w:basedOn w:val="Normln"/>
    <w:uiPriority w:val="99"/>
    <w:rsid w:val="00EE688F"/>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textAlignment w:val="center"/>
    </w:pPr>
    <w:rPr>
      <w:b/>
      <w:bCs/>
      <w:color w:val="000000"/>
      <w:sz w:val="24"/>
      <w:szCs w:val="24"/>
    </w:rPr>
  </w:style>
  <w:style w:type="paragraph" w:customStyle="1" w:styleId="xl109">
    <w:name w:val="xl109"/>
    <w:basedOn w:val="Normln"/>
    <w:uiPriority w:val="99"/>
    <w:rsid w:val="00EE688F"/>
    <w:pPr>
      <w:pBdr>
        <w:top w:val="single" w:sz="4" w:space="0" w:color="000000"/>
        <w:left w:val="single" w:sz="8" w:space="0" w:color="000000"/>
        <w:bottom w:val="single" w:sz="4" w:space="0" w:color="000000"/>
      </w:pBdr>
      <w:shd w:val="clear" w:color="000000" w:fill="FFFF00"/>
      <w:spacing w:before="100" w:beforeAutospacing="1" w:after="100" w:afterAutospacing="1"/>
      <w:textAlignment w:val="center"/>
    </w:pPr>
    <w:rPr>
      <w:b/>
      <w:bCs/>
      <w:color w:val="000000"/>
      <w:sz w:val="24"/>
      <w:szCs w:val="24"/>
    </w:rPr>
  </w:style>
  <w:style w:type="paragraph" w:customStyle="1" w:styleId="xl110">
    <w:name w:val="xl110"/>
    <w:basedOn w:val="Normln"/>
    <w:uiPriority w:val="99"/>
    <w:rsid w:val="00EE688F"/>
    <w:pPr>
      <w:pBdr>
        <w:top w:val="single" w:sz="4" w:space="0" w:color="000000"/>
        <w:bottom w:val="single" w:sz="4" w:space="0" w:color="000000"/>
        <w:right w:val="single" w:sz="4" w:space="0" w:color="000000"/>
      </w:pBdr>
      <w:shd w:val="clear" w:color="000000" w:fill="FFFF00"/>
      <w:spacing w:before="100" w:beforeAutospacing="1" w:after="100" w:afterAutospacing="1"/>
      <w:textAlignment w:val="center"/>
    </w:pPr>
    <w:rPr>
      <w:b/>
      <w:bCs/>
      <w:color w:val="000000"/>
      <w:sz w:val="24"/>
      <w:szCs w:val="24"/>
    </w:rPr>
  </w:style>
  <w:style w:type="paragraph" w:customStyle="1" w:styleId="xl111">
    <w:name w:val="xl111"/>
    <w:basedOn w:val="Normln"/>
    <w:uiPriority w:val="99"/>
    <w:rsid w:val="00EE68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color w:val="000000"/>
      <w:sz w:val="24"/>
      <w:szCs w:val="24"/>
    </w:rPr>
  </w:style>
  <w:style w:type="paragraph" w:customStyle="1" w:styleId="xl112">
    <w:name w:val="xl112"/>
    <w:basedOn w:val="Normln"/>
    <w:uiPriority w:val="99"/>
    <w:rsid w:val="00EE688F"/>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color w:val="000000"/>
      <w:sz w:val="24"/>
      <w:szCs w:val="24"/>
    </w:rPr>
  </w:style>
  <w:style w:type="paragraph" w:customStyle="1" w:styleId="xl113">
    <w:name w:val="xl113"/>
    <w:basedOn w:val="Normln"/>
    <w:uiPriority w:val="99"/>
    <w:rsid w:val="00EE688F"/>
    <w:pPr>
      <w:pBdr>
        <w:top w:val="single" w:sz="4" w:space="0" w:color="000000"/>
        <w:bottom w:val="single" w:sz="4" w:space="0" w:color="000000"/>
      </w:pBdr>
      <w:shd w:val="clear" w:color="000000" w:fill="FFFF00"/>
      <w:spacing w:before="100" w:beforeAutospacing="1" w:after="100" w:afterAutospacing="1"/>
      <w:textAlignment w:val="center"/>
    </w:pPr>
    <w:rPr>
      <w:b/>
      <w:bCs/>
      <w:color w:val="000000"/>
      <w:sz w:val="24"/>
      <w:szCs w:val="24"/>
    </w:rPr>
  </w:style>
  <w:style w:type="table" w:styleId="Jednoduchtabulka1">
    <w:name w:val="Table Simple 1"/>
    <w:basedOn w:val="Normlntabulka"/>
    <w:uiPriority w:val="99"/>
    <w:rsid w:val="00EE688F"/>
    <w:rPr>
      <w:rFonts w:ascii="Arial" w:hAnsi="Arial" w:cs="Arial"/>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podtitul">
    <w:name w:val="podtitul"/>
    <w:basedOn w:val="Normln"/>
    <w:uiPriority w:val="99"/>
    <w:rsid w:val="00EE688F"/>
    <w:rPr>
      <w:b/>
      <w:bCs/>
      <w:sz w:val="32"/>
      <w:szCs w:val="32"/>
    </w:rPr>
  </w:style>
  <w:style w:type="paragraph" w:customStyle="1" w:styleId="Odrazky1">
    <w:name w:val="Odrazky 1"/>
    <w:aliases w:val="2,3"/>
    <w:basedOn w:val="Normln"/>
    <w:uiPriority w:val="99"/>
    <w:rsid w:val="00EE688F"/>
    <w:pPr>
      <w:numPr>
        <w:numId w:val="4"/>
      </w:numPr>
    </w:pPr>
  </w:style>
  <w:style w:type="paragraph" w:styleId="Prosttext">
    <w:name w:val="Plain Text"/>
    <w:basedOn w:val="Normln"/>
    <w:link w:val="ProsttextChar"/>
    <w:uiPriority w:val="99"/>
    <w:rsid w:val="00EE688F"/>
    <w:rPr>
      <w:lang w:eastAsia="en-US"/>
    </w:rPr>
  </w:style>
  <w:style w:type="character" w:customStyle="1" w:styleId="ProsttextChar">
    <w:name w:val="Prostý text Char"/>
    <w:link w:val="Prosttext"/>
    <w:uiPriority w:val="99"/>
    <w:rsid w:val="00EE688F"/>
    <w:rPr>
      <w:rFonts w:ascii="Calibri" w:hAnsi="Calibri" w:cs="Calibri"/>
      <w:sz w:val="21"/>
      <w:szCs w:val="21"/>
      <w:lang w:eastAsia="en-US"/>
    </w:rPr>
  </w:style>
  <w:style w:type="paragraph" w:styleId="Rozloendokumentu">
    <w:name w:val="Document Map"/>
    <w:basedOn w:val="Normln"/>
    <w:link w:val="RozloendokumentuChar"/>
    <w:uiPriority w:val="99"/>
    <w:semiHidden/>
    <w:rsid w:val="00EE688F"/>
    <w:pPr>
      <w:shd w:val="clear" w:color="auto" w:fill="000080"/>
    </w:pPr>
    <w:rPr>
      <w:rFonts w:ascii="Tahoma" w:hAnsi="Tahoma" w:cs="Tahoma"/>
    </w:rPr>
  </w:style>
  <w:style w:type="character" w:customStyle="1" w:styleId="RozloendokumentuChar">
    <w:name w:val="Rozložení dokumentu Char"/>
    <w:link w:val="Rozloendokumentu"/>
    <w:uiPriority w:val="99"/>
    <w:rsid w:val="00EE688F"/>
    <w:rPr>
      <w:rFonts w:ascii="Tahoma" w:hAnsi="Tahoma" w:cs="Tahoma"/>
      <w:sz w:val="22"/>
      <w:szCs w:val="22"/>
      <w:shd w:val="clear" w:color="auto" w:fill="000080"/>
    </w:rPr>
  </w:style>
  <w:style w:type="paragraph" w:customStyle="1" w:styleId="Titul">
    <w:name w:val="Titul"/>
    <w:basedOn w:val="Normln"/>
    <w:uiPriority w:val="99"/>
    <w:rsid w:val="00EE688F"/>
    <w:rPr>
      <w:b/>
      <w:bCs/>
      <w:sz w:val="72"/>
      <w:szCs w:val="72"/>
    </w:rPr>
  </w:style>
  <w:style w:type="table" w:styleId="Profesionlntabulka">
    <w:name w:val="Table Professional"/>
    <w:basedOn w:val="Normlntabulka"/>
    <w:uiPriority w:val="99"/>
    <w:rsid w:val="00EE688F"/>
    <w:rPr>
      <w:rFonts w:ascii="Arial" w:hAnsi="Arial" w:cs="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paragraph" w:styleId="Nadpisobsahu">
    <w:name w:val="TOC Heading"/>
    <w:basedOn w:val="Nadpis1"/>
    <w:next w:val="Normln"/>
    <w:uiPriority w:val="99"/>
    <w:qFormat/>
    <w:rsid w:val="00EE688F"/>
    <w:pPr>
      <w:keepLines/>
      <w:numPr>
        <w:numId w:val="0"/>
      </w:numPr>
      <w:spacing w:before="480" w:after="0" w:line="276" w:lineRule="auto"/>
      <w:outlineLvl w:val="9"/>
    </w:pPr>
    <w:rPr>
      <w:rFonts w:ascii="Cambria" w:hAnsi="Cambria" w:cs="Cambria"/>
      <w:color w:val="365F91"/>
      <w:kern w:val="0"/>
      <w:lang w:eastAsia="en-US"/>
    </w:rPr>
  </w:style>
  <w:style w:type="paragraph" w:styleId="Rejstk1">
    <w:name w:val="index 1"/>
    <w:basedOn w:val="Normln"/>
    <w:next w:val="Normln"/>
    <w:autoRedefine/>
    <w:uiPriority w:val="99"/>
    <w:semiHidden/>
    <w:rsid w:val="00EE688F"/>
    <w:pPr>
      <w:ind w:left="220" w:hanging="220"/>
    </w:pPr>
  </w:style>
  <w:style w:type="paragraph" w:customStyle="1" w:styleId="Barevnseznamzvraznn11">
    <w:name w:val="Barevný seznam – zvýraznění 11"/>
    <w:basedOn w:val="Normln"/>
    <w:uiPriority w:val="99"/>
    <w:rsid w:val="007A417E"/>
    <w:pPr>
      <w:ind w:left="708"/>
    </w:pPr>
  </w:style>
  <w:style w:type="character" w:styleId="Odkaznakoment">
    <w:name w:val="annotation reference"/>
    <w:uiPriority w:val="99"/>
    <w:semiHidden/>
    <w:rsid w:val="007B5837"/>
    <w:rPr>
      <w:rFonts w:cs="Times New Roman"/>
      <w:sz w:val="16"/>
      <w:szCs w:val="16"/>
    </w:rPr>
  </w:style>
  <w:style w:type="paragraph" w:styleId="Textkomente">
    <w:name w:val="annotation text"/>
    <w:basedOn w:val="Normln"/>
    <w:link w:val="TextkomenteChar"/>
    <w:uiPriority w:val="99"/>
    <w:semiHidden/>
    <w:rsid w:val="007B5837"/>
    <w:rPr>
      <w:sz w:val="20"/>
      <w:szCs w:val="20"/>
    </w:rPr>
  </w:style>
  <w:style w:type="character" w:customStyle="1" w:styleId="TextkomenteChar">
    <w:name w:val="Text komentáře Char"/>
    <w:link w:val="Textkomente"/>
    <w:uiPriority w:val="99"/>
    <w:rsid w:val="007B5837"/>
    <w:rPr>
      <w:rFonts w:ascii="Calibri" w:hAnsi="Calibri" w:cs="Calibri"/>
    </w:rPr>
  </w:style>
  <w:style w:type="paragraph" w:styleId="Pedmtkomente">
    <w:name w:val="annotation subject"/>
    <w:basedOn w:val="Textkomente"/>
    <w:next w:val="Textkomente"/>
    <w:link w:val="PedmtkomenteChar"/>
    <w:uiPriority w:val="99"/>
    <w:semiHidden/>
    <w:rsid w:val="007B5837"/>
    <w:rPr>
      <w:b/>
      <w:bCs/>
    </w:rPr>
  </w:style>
  <w:style w:type="character" w:customStyle="1" w:styleId="PedmtkomenteChar">
    <w:name w:val="Předmět komentáře Char"/>
    <w:link w:val="Pedmtkomente"/>
    <w:uiPriority w:val="99"/>
    <w:rsid w:val="007B5837"/>
    <w:rPr>
      <w:rFonts w:ascii="Calibri" w:hAnsi="Calibri" w:cs="Calibri"/>
      <w:b/>
      <w:bCs/>
    </w:rPr>
  </w:style>
  <w:style w:type="paragraph" w:customStyle="1" w:styleId="Obsahtabulky">
    <w:name w:val="Obsah tabulky"/>
    <w:basedOn w:val="Normln"/>
    <w:uiPriority w:val="99"/>
    <w:rsid w:val="00094401"/>
    <w:pPr>
      <w:widowControl w:val="0"/>
      <w:suppressLineNumbers/>
      <w:suppressAutoHyphens/>
    </w:pPr>
    <w:rPr>
      <w:kern w:val="1"/>
      <w:sz w:val="24"/>
      <w:szCs w:val="24"/>
      <w:lang w:eastAsia="en-US"/>
    </w:rPr>
  </w:style>
  <w:style w:type="paragraph" w:customStyle="1" w:styleId="Odstavec">
    <w:name w:val="Odstavec"/>
    <w:basedOn w:val="Normln"/>
    <w:uiPriority w:val="99"/>
    <w:rsid w:val="00EA1142"/>
    <w:pPr>
      <w:suppressAutoHyphens/>
      <w:spacing w:after="115" w:line="276" w:lineRule="auto"/>
      <w:ind w:firstLine="480"/>
    </w:pPr>
    <w:rPr>
      <w:sz w:val="24"/>
      <w:szCs w:val="24"/>
    </w:rPr>
  </w:style>
  <w:style w:type="paragraph" w:customStyle="1" w:styleId="Seznamspuntky">
    <w:name w:val="Seznam s puntíky"/>
    <w:basedOn w:val="Normln"/>
    <w:uiPriority w:val="99"/>
    <w:rsid w:val="00BD49C1"/>
    <w:pPr>
      <w:numPr>
        <w:numId w:val="5"/>
      </w:numPr>
      <w:contextualSpacing/>
      <w:jc w:val="both"/>
    </w:pPr>
    <w:rPr>
      <w:sz w:val="20"/>
      <w:szCs w:val="20"/>
      <w:lang w:eastAsia="en-US"/>
    </w:rPr>
  </w:style>
  <w:style w:type="character" w:customStyle="1" w:styleId="apple-style-span">
    <w:name w:val="apple-style-span"/>
    <w:uiPriority w:val="99"/>
    <w:rsid w:val="00BD49C1"/>
    <w:rPr>
      <w:rFonts w:cs="Times New Roman"/>
    </w:rPr>
  </w:style>
  <w:style w:type="paragraph" w:styleId="Zkladntext3">
    <w:name w:val="Body Text 3"/>
    <w:basedOn w:val="Normln"/>
    <w:link w:val="Zkladntext3Char"/>
    <w:uiPriority w:val="99"/>
    <w:rsid w:val="001875AD"/>
    <w:pPr>
      <w:spacing w:after="120"/>
    </w:pPr>
    <w:rPr>
      <w:sz w:val="16"/>
      <w:szCs w:val="16"/>
    </w:rPr>
  </w:style>
  <w:style w:type="character" w:customStyle="1" w:styleId="Zkladntext3Char">
    <w:name w:val="Základní text 3 Char"/>
    <w:link w:val="Zkladntext3"/>
    <w:uiPriority w:val="99"/>
    <w:rsid w:val="001875AD"/>
    <w:rPr>
      <w:rFonts w:cs="Times New Roman"/>
      <w:sz w:val="16"/>
      <w:szCs w:val="16"/>
    </w:rPr>
  </w:style>
  <w:style w:type="paragraph" w:customStyle="1" w:styleId="StylNadpis1Tahoma14b">
    <w:name w:val="Styl Nadpis 1 + Tahoma 14 b."/>
    <w:basedOn w:val="Nadpis1"/>
    <w:autoRedefine/>
    <w:uiPriority w:val="99"/>
    <w:rsid w:val="0073761B"/>
    <w:pPr>
      <w:numPr>
        <w:numId w:val="6"/>
      </w:numPr>
      <w:tabs>
        <w:tab w:val="clear" w:pos="360"/>
      </w:tabs>
      <w:ind w:left="2771"/>
    </w:pPr>
    <w:rPr>
      <w:rFonts w:ascii="Tahoma" w:hAnsi="Tahoma" w:cs="Tahoma"/>
      <w:kern w:val="0"/>
    </w:rPr>
  </w:style>
  <w:style w:type="paragraph" w:styleId="Zkladntextodsazen2">
    <w:name w:val="Body Text Indent 2"/>
    <w:basedOn w:val="Normln"/>
    <w:link w:val="Zkladntextodsazen2Char"/>
    <w:uiPriority w:val="99"/>
    <w:rsid w:val="00032300"/>
    <w:pPr>
      <w:spacing w:after="120" w:line="480" w:lineRule="auto"/>
      <w:ind w:left="283"/>
    </w:pPr>
  </w:style>
  <w:style w:type="character" w:customStyle="1" w:styleId="Zkladntextodsazen2Char">
    <w:name w:val="Základní text odsazený 2 Char"/>
    <w:link w:val="Zkladntextodsazen2"/>
    <w:uiPriority w:val="99"/>
    <w:rsid w:val="00032300"/>
    <w:rPr>
      <w:rFonts w:ascii="Calibri" w:hAnsi="Calibri" w:cs="Calibri"/>
      <w:sz w:val="24"/>
      <w:szCs w:val="24"/>
    </w:rPr>
  </w:style>
  <w:style w:type="table" w:styleId="Svtlseznamzvraznn1">
    <w:name w:val="Light List Accent 1"/>
    <w:basedOn w:val="Normlntabulka"/>
    <w:uiPriority w:val="99"/>
    <w:rsid w:val="00B010AE"/>
    <w:rPr>
      <w:rFonts w:ascii="Calibri" w:hAnsi="Calibri" w:cs="Calibri"/>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b/>
        <w:bCs/>
        <w:color w:val="FFFFFF"/>
      </w:rPr>
      <w:tblPr/>
      <w:tcPr>
        <w:shd w:val="clear" w:color="auto" w:fill="4F81BD"/>
      </w:tcPr>
    </w:tblStylePr>
    <w:tblStylePr w:type="lastRow">
      <w:pPr>
        <w:spacing w:before="0" w:after="0"/>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exttabulky">
    <w:name w:val="Text tabulky"/>
    <w:basedOn w:val="Normln"/>
    <w:uiPriority w:val="99"/>
    <w:rsid w:val="00F164CF"/>
    <w:pPr>
      <w:tabs>
        <w:tab w:val="left" w:pos="300"/>
        <w:tab w:val="left" w:pos="570"/>
        <w:tab w:val="left" w:pos="855"/>
        <w:tab w:val="left" w:pos="1155"/>
        <w:tab w:val="left" w:pos="1425"/>
        <w:tab w:val="left" w:pos="1710"/>
        <w:tab w:val="left" w:pos="2280"/>
        <w:tab w:val="left" w:pos="2850"/>
        <w:tab w:val="left" w:pos="3420"/>
      </w:tabs>
      <w:spacing w:before="60"/>
      <w:ind w:left="57" w:right="57"/>
      <w:jc w:val="both"/>
    </w:pPr>
    <w:rPr>
      <w:color w:val="000000"/>
      <w:sz w:val="20"/>
      <w:szCs w:val="20"/>
    </w:rPr>
  </w:style>
  <w:style w:type="paragraph" w:styleId="Nzev0">
    <w:name w:val="Title"/>
    <w:basedOn w:val="Normln"/>
    <w:link w:val="NzevChar"/>
    <w:uiPriority w:val="99"/>
    <w:qFormat/>
    <w:rsid w:val="006E52EB"/>
    <w:pPr>
      <w:jc w:val="center"/>
    </w:pPr>
    <w:rPr>
      <w:b/>
      <w:bCs/>
    </w:rPr>
  </w:style>
  <w:style w:type="character" w:customStyle="1" w:styleId="NzevChar">
    <w:name w:val="Název Char"/>
    <w:link w:val="Nzev0"/>
    <w:uiPriority w:val="99"/>
    <w:rsid w:val="006E52EB"/>
    <w:rPr>
      <w:rFonts w:cs="Times New Roman"/>
      <w:b/>
      <w:bCs/>
      <w:sz w:val="22"/>
      <w:szCs w:val="22"/>
    </w:rPr>
  </w:style>
  <w:style w:type="paragraph" w:styleId="Zkladntext2">
    <w:name w:val="Body Text 2"/>
    <w:basedOn w:val="Normln"/>
    <w:link w:val="Zkladntext2Char"/>
    <w:uiPriority w:val="99"/>
    <w:rsid w:val="00BA1929"/>
    <w:pPr>
      <w:spacing w:after="120" w:line="480" w:lineRule="auto"/>
    </w:pPr>
  </w:style>
  <w:style w:type="character" w:customStyle="1" w:styleId="Zkladntext2Char">
    <w:name w:val="Základní text 2 Char"/>
    <w:link w:val="Zkladntext2"/>
    <w:uiPriority w:val="99"/>
    <w:rsid w:val="00BA1929"/>
    <w:rPr>
      <w:rFonts w:ascii="Calibri" w:hAnsi="Calibri" w:cs="Calibri"/>
      <w:sz w:val="24"/>
      <w:szCs w:val="24"/>
    </w:rPr>
  </w:style>
  <w:style w:type="character" w:styleId="Zstupntext">
    <w:name w:val="Placeholder Text"/>
    <w:uiPriority w:val="99"/>
    <w:semiHidden/>
    <w:rsid w:val="00FE4281"/>
    <w:rPr>
      <w:rFonts w:cs="Times New Roman"/>
      <w:color w:val="808080"/>
    </w:rPr>
  </w:style>
  <w:style w:type="paragraph" w:customStyle="1" w:styleId="StylVerdanaZarovnatdobloku1">
    <w:name w:val="Styl Verdana Zarovnat do bloku1"/>
    <w:basedOn w:val="Normln"/>
    <w:uiPriority w:val="99"/>
    <w:rsid w:val="00FE4281"/>
    <w:pPr>
      <w:keepNext/>
      <w:spacing w:after="120"/>
      <w:jc w:val="both"/>
    </w:pPr>
  </w:style>
  <w:style w:type="paragraph" w:customStyle="1" w:styleId="slovn1">
    <w:name w:val="Číslování 1"/>
    <w:basedOn w:val="slovanseznam"/>
    <w:autoRedefine/>
    <w:uiPriority w:val="99"/>
    <w:rsid w:val="00FE4281"/>
    <w:pPr>
      <w:keepNext/>
      <w:tabs>
        <w:tab w:val="num" w:pos="510"/>
      </w:tabs>
      <w:spacing w:after="120"/>
      <w:ind w:left="510" w:hanging="510"/>
      <w:jc w:val="both"/>
    </w:pPr>
    <w:rPr>
      <w:lang w:eastAsia="en-US"/>
    </w:rPr>
  </w:style>
  <w:style w:type="paragraph" w:styleId="slovanseznam">
    <w:name w:val="List Number"/>
    <w:basedOn w:val="Normln"/>
    <w:uiPriority w:val="99"/>
    <w:rsid w:val="00FE4281"/>
    <w:pPr>
      <w:ind w:left="720" w:hanging="360"/>
      <w:contextualSpacing/>
    </w:pPr>
  </w:style>
  <w:style w:type="character" w:customStyle="1" w:styleId="OdstavecseseznamemChar">
    <w:name w:val="Odstavec se seznamem Char"/>
    <w:link w:val="Odstavecseseznamem"/>
    <w:uiPriority w:val="99"/>
    <w:rsid w:val="00A36406"/>
    <w:rPr>
      <w:rFonts w:ascii="Arial" w:hAnsi="Arial" w:cs="Arial"/>
      <w:sz w:val="24"/>
      <w:szCs w:val="24"/>
    </w:rPr>
  </w:style>
  <w:style w:type="paragraph" w:customStyle="1" w:styleId="normln0">
    <w:name w:val="normální"/>
    <w:basedOn w:val="Normln"/>
    <w:uiPriority w:val="99"/>
    <w:rsid w:val="00A36406"/>
    <w:rPr>
      <w:sz w:val="20"/>
      <w:szCs w:val="20"/>
    </w:rPr>
  </w:style>
  <w:style w:type="paragraph" w:styleId="Podtitul0">
    <w:name w:val="Subtitle"/>
    <w:basedOn w:val="Normln"/>
    <w:link w:val="PodtitulChar"/>
    <w:uiPriority w:val="99"/>
    <w:qFormat/>
    <w:rsid w:val="004A214A"/>
    <w:pPr>
      <w:jc w:val="both"/>
    </w:pPr>
    <w:rPr>
      <w:i/>
      <w:iCs/>
      <w:sz w:val="24"/>
      <w:szCs w:val="24"/>
    </w:rPr>
  </w:style>
  <w:style w:type="character" w:customStyle="1" w:styleId="PodtitulChar">
    <w:name w:val="Podtitul Char"/>
    <w:link w:val="Podtitul0"/>
    <w:uiPriority w:val="99"/>
    <w:rsid w:val="00DA282D"/>
    <w:rPr>
      <w:rFonts w:ascii="Cambria" w:hAnsi="Cambria" w:cs="Cambria"/>
      <w:sz w:val="24"/>
      <w:szCs w:val="24"/>
    </w:rPr>
  </w:style>
  <w:style w:type="character" w:styleId="Zdraznn">
    <w:name w:val="Emphasis"/>
    <w:uiPriority w:val="99"/>
    <w:qFormat/>
    <w:rsid w:val="00921F78"/>
    <w:rPr>
      <w:rFonts w:cs="Times New Roman"/>
      <w:i/>
      <w:iCs/>
    </w:rPr>
  </w:style>
  <w:style w:type="character" w:customStyle="1" w:styleId="BodyTextIndentCharChar">
    <w:name w:val="Body Text Indent Char Char"/>
    <w:uiPriority w:val="99"/>
    <w:semiHidden/>
    <w:rsid w:val="001C1BA2"/>
    <w:rPr>
      <w:rFonts w:cs="Times New Roman"/>
      <w:sz w:val="24"/>
      <w:szCs w:val="24"/>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623603">
      <w:bodyDiv w:val="1"/>
      <w:marLeft w:val="0"/>
      <w:marRight w:val="0"/>
      <w:marTop w:val="0"/>
      <w:marBottom w:val="0"/>
      <w:divBdr>
        <w:top w:val="none" w:sz="0" w:space="0" w:color="auto"/>
        <w:left w:val="none" w:sz="0" w:space="0" w:color="auto"/>
        <w:bottom w:val="none" w:sz="0" w:space="0" w:color="auto"/>
        <w:right w:val="none" w:sz="0" w:space="0" w:color="auto"/>
      </w:divBdr>
    </w:div>
    <w:div w:id="1508670272">
      <w:marLeft w:val="0"/>
      <w:marRight w:val="0"/>
      <w:marTop w:val="0"/>
      <w:marBottom w:val="0"/>
      <w:divBdr>
        <w:top w:val="none" w:sz="0" w:space="0" w:color="auto"/>
        <w:left w:val="none" w:sz="0" w:space="0" w:color="auto"/>
        <w:bottom w:val="none" w:sz="0" w:space="0" w:color="auto"/>
        <w:right w:val="none" w:sz="0" w:space="0" w:color="auto"/>
      </w:divBdr>
    </w:div>
    <w:div w:id="1508670273">
      <w:marLeft w:val="0"/>
      <w:marRight w:val="0"/>
      <w:marTop w:val="0"/>
      <w:marBottom w:val="0"/>
      <w:divBdr>
        <w:top w:val="none" w:sz="0" w:space="0" w:color="auto"/>
        <w:left w:val="none" w:sz="0" w:space="0" w:color="auto"/>
        <w:bottom w:val="none" w:sz="0" w:space="0" w:color="auto"/>
        <w:right w:val="none" w:sz="0" w:space="0" w:color="auto"/>
      </w:divBdr>
    </w:div>
    <w:div w:id="1508670274">
      <w:marLeft w:val="0"/>
      <w:marRight w:val="0"/>
      <w:marTop w:val="0"/>
      <w:marBottom w:val="0"/>
      <w:divBdr>
        <w:top w:val="none" w:sz="0" w:space="0" w:color="auto"/>
        <w:left w:val="none" w:sz="0" w:space="0" w:color="auto"/>
        <w:bottom w:val="none" w:sz="0" w:space="0" w:color="auto"/>
        <w:right w:val="none" w:sz="0" w:space="0" w:color="auto"/>
      </w:divBdr>
    </w:div>
    <w:div w:id="1508670275">
      <w:marLeft w:val="0"/>
      <w:marRight w:val="0"/>
      <w:marTop w:val="0"/>
      <w:marBottom w:val="0"/>
      <w:divBdr>
        <w:top w:val="none" w:sz="0" w:space="0" w:color="auto"/>
        <w:left w:val="none" w:sz="0" w:space="0" w:color="auto"/>
        <w:bottom w:val="none" w:sz="0" w:space="0" w:color="auto"/>
        <w:right w:val="none" w:sz="0" w:space="0" w:color="auto"/>
      </w:divBdr>
    </w:div>
    <w:div w:id="1508670276">
      <w:marLeft w:val="0"/>
      <w:marRight w:val="0"/>
      <w:marTop w:val="0"/>
      <w:marBottom w:val="0"/>
      <w:divBdr>
        <w:top w:val="none" w:sz="0" w:space="0" w:color="auto"/>
        <w:left w:val="none" w:sz="0" w:space="0" w:color="auto"/>
        <w:bottom w:val="none" w:sz="0" w:space="0" w:color="auto"/>
        <w:right w:val="none" w:sz="0" w:space="0" w:color="auto"/>
      </w:divBdr>
    </w:div>
    <w:div w:id="1508670277">
      <w:marLeft w:val="0"/>
      <w:marRight w:val="0"/>
      <w:marTop w:val="0"/>
      <w:marBottom w:val="0"/>
      <w:divBdr>
        <w:top w:val="none" w:sz="0" w:space="0" w:color="auto"/>
        <w:left w:val="none" w:sz="0" w:space="0" w:color="auto"/>
        <w:bottom w:val="none" w:sz="0" w:space="0" w:color="auto"/>
        <w:right w:val="none" w:sz="0" w:space="0" w:color="auto"/>
      </w:divBdr>
    </w:div>
    <w:div w:id="1508670278">
      <w:marLeft w:val="0"/>
      <w:marRight w:val="0"/>
      <w:marTop w:val="0"/>
      <w:marBottom w:val="0"/>
      <w:divBdr>
        <w:top w:val="none" w:sz="0" w:space="0" w:color="auto"/>
        <w:left w:val="none" w:sz="0" w:space="0" w:color="auto"/>
        <w:bottom w:val="none" w:sz="0" w:space="0" w:color="auto"/>
        <w:right w:val="none" w:sz="0" w:space="0" w:color="auto"/>
      </w:divBdr>
    </w:div>
    <w:div w:id="1508670279">
      <w:marLeft w:val="0"/>
      <w:marRight w:val="0"/>
      <w:marTop w:val="0"/>
      <w:marBottom w:val="0"/>
      <w:divBdr>
        <w:top w:val="none" w:sz="0" w:space="0" w:color="auto"/>
        <w:left w:val="none" w:sz="0" w:space="0" w:color="auto"/>
        <w:bottom w:val="none" w:sz="0" w:space="0" w:color="auto"/>
        <w:right w:val="none" w:sz="0" w:space="0" w:color="auto"/>
      </w:divBdr>
    </w:div>
    <w:div w:id="1508670280">
      <w:marLeft w:val="0"/>
      <w:marRight w:val="0"/>
      <w:marTop w:val="0"/>
      <w:marBottom w:val="0"/>
      <w:divBdr>
        <w:top w:val="none" w:sz="0" w:space="0" w:color="auto"/>
        <w:left w:val="none" w:sz="0" w:space="0" w:color="auto"/>
        <w:bottom w:val="none" w:sz="0" w:space="0" w:color="auto"/>
        <w:right w:val="none" w:sz="0" w:space="0" w:color="auto"/>
      </w:divBdr>
    </w:div>
    <w:div w:id="1508670281">
      <w:marLeft w:val="0"/>
      <w:marRight w:val="0"/>
      <w:marTop w:val="0"/>
      <w:marBottom w:val="0"/>
      <w:divBdr>
        <w:top w:val="none" w:sz="0" w:space="0" w:color="auto"/>
        <w:left w:val="none" w:sz="0" w:space="0" w:color="auto"/>
        <w:bottom w:val="none" w:sz="0" w:space="0" w:color="auto"/>
        <w:right w:val="none" w:sz="0" w:space="0" w:color="auto"/>
      </w:divBdr>
    </w:div>
    <w:div w:id="1508670282">
      <w:marLeft w:val="0"/>
      <w:marRight w:val="0"/>
      <w:marTop w:val="0"/>
      <w:marBottom w:val="0"/>
      <w:divBdr>
        <w:top w:val="none" w:sz="0" w:space="0" w:color="auto"/>
        <w:left w:val="none" w:sz="0" w:space="0" w:color="auto"/>
        <w:bottom w:val="none" w:sz="0" w:space="0" w:color="auto"/>
        <w:right w:val="none" w:sz="0" w:space="0" w:color="auto"/>
      </w:divBdr>
    </w:div>
    <w:div w:id="15086702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1017</Words>
  <Characters>6002</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lpstr>
    </vt:vector>
  </TitlesOfParts>
  <Manager>Zdeněk Brokl</Manager>
  <Company>FUTURE Engineering</Company>
  <LinksUpToDate>false</LinksUpToDate>
  <CharactersWithSpaces>7005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Platnost od: 16.01.09</dc:subject>
  <dc:creator>Lukáš Kyncl</dc:creator>
  <cp:keywords/>
  <dc:description/>
  <cp:lastModifiedBy>nagyova</cp:lastModifiedBy>
  <cp:revision>23</cp:revision>
  <cp:lastPrinted>2019-03-05T14:21:00Z</cp:lastPrinted>
  <dcterms:created xsi:type="dcterms:W3CDTF">2015-01-20T10:33:00Z</dcterms:created>
  <dcterms:modified xsi:type="dcterms:W3CDTF">2019-03-05T14:21:00Z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ategorie">
    <vt:lpwstr>5 Produktová</vt:lpwstr>
  </property>
  <property fmtid="{D5CDD505-2E9C-101B-9397-08002B2CF9AE}" pid="3" name="Příslušnost">
    <vt:lpwstr>111</vt:lpwstr>
  </property>
  <property fmtid="{D5CDD505-2E9C-101B-9397-08002B2CF9AE}" pid="4" name="Působnost">
    <vt:lpwstr>FUTURE Engineering, a. s.</vt:lpwstr>
  </property>
  <property fmtid="{D5CDD505-2E9C-101B-9397-08002B2CF9AE}" pid="5" name="Klíč">
    <vt:lpwstr>Projekt</vt:lpwstr>
  </property>
  <property fmtid="{D5CDD505-2E9C-101B-9397-08002B2CF9AE}" pid="6" name="ContentType">
    <vt:lpwstr>Dokument</vt:lpwstr>
  </property>
  <property fmtid="{D5CDD505-2E9C-101B-9397-08002B2CF9AE}" pid="7" name="display_urn:schemas-microsoft-com:office:office#Zodpov_x00ed_d_x00e1_">
    <vt:lpwstr>Stanislav Matýšek</vt:lpwstr>
  </property>
  <property fmtid="{D5CDD505-2E9C-101B-9397-08002B2CF9AE}" pid="8" name="display_urn:schemas-microsoft-com:office:office#Schv_x00e1_lil">
    <vt:lpwstr>Stanislav Matýšek</vt:lpwstr>
  </property>
  <property fmtid="{D5CDD505-2E9C-101B-9397-08002B2CF9AE}" pid="9" name="Order">
    <vt:r8>1.70583730366566E-302</vt:r8>
  </property>
  <property fmtid="{D5CDD505-2E9C-101B-9397-08002B2CF9AE}" pid="10" name="display_urn:schemas-microsoft-com:office:office#Autor">
    <vt:lpwstr>Stanislav Matýšek</vt:lpwstr>
  </property>
  <property fmtid="{D5CDD505-2E9C-101B-9397-08002B2CF9AE}" pid="11" name="ContentTypeId">
    <vt:lpwstr>0x010100F6C88AE613D8D7468B353878E23AE3A0</vt:lpwstr>
  </property>
  <property fmtid="{D5CDD505-2E9C-101B-9397-08002B2CF9AE}" pid="12" name="_dlc_DocIdItemGuid">
    <vt:lpwstr>03b981a1-61e0-491b-8ba5-47cf989fb741</vt:lpwstr>
  </property>
  <property fmtid="{D5CDD505-2E9C-101B-9397-08002B2CF9AE}" pid="13" name="_dlc_DocId">
    <vt:lpwstr>ESYXQDZSE65U-678-6</vt:lpwstr>
  </property>
  <property fmtid="{D5CDD505-2E9C-101B-9397-08002B2CF9AE}" pid="14" name="_dlc_DocIdUrl">
    <vt:lpwstr>http://qmp.navertica.local/real/qms/dpl/_layouts/DocIdRedir.aspx?ID=ESYXQDZSE65U-678-6, ESYXQDZSE65U-678-6</vt:lpwstr>
  </property>
  <property fmtid="{D5CDD505-2E9C-101B-9397-08002B2CF9AE}" pid="15" name="Poznámka">
    <vt:lpwstr/>
  </property>
  <property fmtid="{D5CDD505-2E9C-101B-9397-08002B2CF9AE}" pid="16" name="Stav dokumentu">
    <vt:lpwstr>3. Schváleno AKM</vt:lpwstr>
  </property>
  <property fmtid="{D5CDD505-2E9C-101B-9397-08002B2CF9AE}" pid="17" name="Datum dokumentu">
    <vt:lpwstr>2012-03-08T01:00:00Z</vt:lpwstr>
  </property>
</Properties>
</file>